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D7DEB" w14:textId="72F03F25" w:rsidR="00EA06FE" w:rsidRPr="009D0851" w:rsidRDefault="008B0C45" w:rsidP="00EA06FE">
      <w:pPr>
        <w:spacing w:after="0" w:line="240" w:lineRule="auto"/>
        <w:jc w:val="center"/>
        <w:rPr>
          <w:rFonts w:ascii="Arial" w:hAnsi="Arial" w:cs="Arial"/>
          <w:b/>
        </w:rPr>
      </w:pPr>
      <w:r w:rsidRPr="009D0851">
        <w:rPr>
          <w:rFonts w:ascii="Arial" w:hAnsi="Arial" w:cs="Arial"/>
          <w:b/>
        </w:rPr>
        <w:t xml:space="preserve">SUBASTA PÚBLICA PRESENCIAL </w:t>
      </w:r>
      <w:proofErr w:type="spellStart"/>
      <w:r w:rsidRPr="009D0851">
        <w:rPr>
          <w:rFonts w:ascii="Arial" w:hAnsi="Arial" w:cs="Arial"/>
          <w:b/>
        </w:rPr>
        <w:t>Nº</w:t>
      </w:r>
      <w:proofErr w:type="spellEnd"/>
      <w:r w:rsidRPr="009D0851">
        <w:rPr>
          <w:rFonts w:ascii="Arial" w:hAnsi="Arial" w:cs="Arial"/>
          <w:b/>
        </w:rPr>
        <w:t xml:space="preserve"> 001-2026-OCP-MDCC</w:t>
      </w:r>
    </w:p>
    <w:p w14:paraId="0AF47B1D" w14:textId="50663927" w:rsidR="00DE30A3" w:rsidRPr="009D0851" w:rsidRDefault="008B0C45" w:rsidP="00EA06FE">
      <w:pPr>
        <w:spacing w:after="0" w:line="240" w:lineRule="auto"/>
        <w:jc w:val="center"/>
        <w:rPr>
          <w:rFonts w:ascii="Arial" w:hAnsi="Arial" w:cs="Arial"/>
          <w:b/>
        </w:rPr>
      </w:pPr>
      <w:r w:rsidRPr="009D0851">
        <w:rPr>
          <w:rFonts w:ascii="Arial" w:hAnsi="Arial" w:cs="Arial"/>
          <w:b/>
        </w:rPr>
        <w:t xml:space="preserve">BASES ADMINISTRATIVAS </w:t>
      </w:r>
      <w:proofErr w:type="spellStart"/>
      <w:r w:rsidRPr="009D0851">
        <w:rPr>
          <w:rFonts w:ascii="Arial" w:hAnsi="Arial" w:cs="Arial"/>
          <w:b/>
        </w:rPr>
        <w:t>Nº</w:t>
      </w:r>
      <w:proofErr w:type="spellEnd"/>
      <w:r w:rsidRPr="009D0851">
        <w:rPr>
          <w:rFonts w:ascii="Arial" w:hAnsi="Arial" w:cs="Arial"/>
          <w:b/>
        </w:rPr>
        <w:t xml:space="preserve"> 001-2026-OCP-MDCC</w:t>
      </w:r>
    </w:p>
    <w:p w14:paraId="6023B9BC" w14:textId="57116418" w:rsidR="00EA06FE" w:rsidRPr="009D0851" w:rsidRDefault="008B0C45" w:rsidP="00EA06FE">
      <w:pPr>
        <w:spacing w:after="0" w:line="240" w:lineRule="auto"/>
        <w:jc w:val="center"/>
        <w:rPr>
          <w:rFonts w:ascii="Arial" w:hAnsi="Arial" w:cs="Arial"/>
          <w:b/>
        </w:rPr>
      </w:pPr>
      <w:r w:rsidRPr="009D0851">
        <w:rPr>
          <w:rFonts w:ascii="Arial" w:hAnsi="Arial" w:cs="Arial"/>
          <w:b/>
        </w:rPr>
        <w:t>(MUNICIPALIDAD DISTRITAL DE CCATCCA)</w:t>
      </w:r>
    </w:p>
    <w:p w14:paraId="559955F6" w14:textId="77777777" w:rsidR="00EA06FE" w:rsidRPr="009D0851" w:rsidRDefault="00EA06FE" w:rsidP="00EA06FE">
      <w:pPr>
        <w:spacing w:after="0" w:line="240" w:lineRule="auto"/>
        <w:jc w:val="both"/>
        <w:rPr>
          <w:rFonts w:ascii="Arial" w:hAnsi="Arial" w:cs="Arial"/>
          <w:b/>
        </w:rPr>
      </w:pPr>
    </w:p>
    <w:p w14:paraId="73653530" w14:textId="04968976" w:rsidR="00E44110" w:rsidRPr="009D0851" w:rsidRDefault="00EA06FE" w:rsidP="00E44110">
      <w:pPr>
        <w:numPr>
          <w:ilvl w:val="0"/>
          <w:numId w:val="16"/>
        </w:numPr>
        <w:spacing w:before="240"/>
        <w:ind w:left="567" w:hanging="567"/>
        <w:contextualSpacing/>
        <w:jc w:val="both"/>
        <w:rPr>
          <w:rFonts w:ascii="Arial" w:hAnsi="Arial" w:cs="Arial"/>
          <w:b/>
        </w:rPr>
      </w:pPr>
      <w:r w:rsidRPr="009D0851">
        <w:rPr>
          <w:rFonts w:ascii="Arial" w:hAnsi="Arial" w:cs="Arial"/>
          <w:b/>
        </w:rPr>
        <w:t>OBJETIVO</w:t>
      </w:r>
      <w:r w:rsidR="00E44110" w:rsidRPr="009D0851">
        <w:rPr>
          <w:rFonts w:ascii="Arial" w:hAnsi="Arial" w:cs="Arial"/>
          <w:b/>
        </w:rPr>
        <w:t>.</w:t>
      </w:r>
    </w:p>
    <w:p w14:paraId="3061E737" w14:textId="5D08D847" w:rsidR="00EA06FE" w:rsidRPr="009D0851" w:rsidRDefault="00EA06FE" w:rsidP="00E44110">
      <w:pPr>
        <w:spacing w:before="240"/>
        <w:contextualSpacing/>
        <w:jc w:val="both"/>
        <w:rPr>
          <w:rFonts w:ascii="Arial" w:hAnsi="Arial" w:cs="Arial"/>
        </w:rPr>
      </w:pPr>
      <w:r w:rsidRPr="009D0851">
        <w:rPr>
          <w:rFonts w:ascii="Arial" w:hAnsi="Arial" w:cs="Arial"/>
        </w:rPr>
        <w:t xml:space="preserve">Establecer el procedimiento </w:t>
      </w:r>
      <w:r w:rsidR="00A77742" w:rsidRPr="009D0851">
        <w:rPr>
          <w:rFonts w:ascii="Arial" w:hAnsi="Arial" w:cs="Arial"/>
        </w:rPr>
        <w:t xml:space="preserve">y condiciones </w:t>
      </w:r>
      <w:r w:rsidRPr="009D0851">
        <w:rPr>
          <w:rFonts w:ascii="Arial" w:hAnsi="Arial" w:cs="Arial"/>
        </w:rPr>
        <w:t xml:space="preserve">para llevar a cabo la venta por subasta pública presencial de los bienes muebles, </w:t>
      </w:r>
      <w:r w:rsidR="00AC1814" w:rsidRPr="009D0851">
        <w:rPr>
          <w:rFonts w:ascii="Arial" w:hAnsi="Arial" w:cs="Arial"/>
        </w:rPr>
        <w:t xml:space="preserve">dados de baja y declarados en la condición de sobrantes, </w:t>
      </w:r>
      <w:r w:rsidRPr="009D0851">
        <w:rPr>
          <w:rFonts w:ascii="Arial" w:hAnsi="Arial" w:cs="Arial"/>
        </w:rPr>
        <w:t>en virtud de lo dispuesto en la (</w:t>
      </w:r>
      <w:r w:rsidR="00BD3DF8" w:rsidRPr="009D0851">
        <w:rPr>
          <w:rFonts w:ascii="Arial" w:hAnsi="Arial" w:cs="Arial"/>
        </w:rPr>
        <w:t>Directiva Nº 006-2021-EF/54.01 “Directiva para la gestión de bienes muebles patrimoniales en el marco del Sistema Nacional de Abastecimiento”</w:t>
      </w:r>
      <w:r w:rsidR="006B3ED9" w:rsidRPr="009D0851">
        <w:rPr>
          <w:rFonts w:ascii="Arial" w:hAnsi="Arial" w:cs="Arial"/>
        </w:rPr>
        <w:t xml:space="preserve">, bienes a subastar </w:t>
      </w:r>
      <w:r w:rsidR="00A77742" w:rsidRPr="009D0851">
        <w:rPr>
          <w:rFonts w:ascii="Arial" w:hAnsi="Arial" w:cs="Arial"/>
        </w:rPr>
        <w:t>(0</w:t>
      </w:r>
      <w:r w:rsidR="00615CFF" w:rsidRPr="009D0851">
        <w:rPr>
          <w:rFonts w:ascii="Arial" w:hAnsi="Arial" w:cs="Arial"/>
        </w:rPr>
        <w:t>1</w:t>
      </w:r>
      <w:r w:rsidR="00A77742" w:rsidRPr="009D0851">
        <w:rPr>
          <w:rFonts w:ascii="Arial" w:hAnsi="Arial" w:cs="Arial"/>
        </w:rPr>
        <w:t>) unidad</w:t>
      </w:r>
      <w:r w:rsidR="00615CFF" w:rsidRPr="009D0851">
        <w:rPr>
          <w:rFonts w:ascii="Arial" w:hAnsi="Arial" w:cs="Arial"/>
        </w:rPr>
        <w:t xml:space="preserve"> </w:t>
      </w:r>
      <w:r w:rsidR="00A77742" w:rsidRPr="009D0851">
        <w:rPr>
          <w:rFonts w:ascii="Arial" w:hAnsi="Arial" w:cs="Arial"/>
        </w:rPr>
        <w:t>vehicular</w:t>
      </w:r>
      <w:r w:rsidR="00615CFF" w:rsidRPr="009D0851">
        <w:rPr>
          <w:rFonts w:ascii="Arial" w:hAnsi="Arial" w:cs="Arial"/>
        </w:rPr>
        <w:t>,</w:t>
      </w:r>
      <w:r w:rsidR="00A77742" w:rsidRPr="009D0851">
        <w:rPr>
          <w:rFonts w:ascii="Arial" w:hAnsi="Arial" w:cs="Arial"/>
        </w:rPr>
        <w:t xml:space="preserve"> (0</w:t>
      </w:r>
      <w:r w:rsidR="00615CFF" w:rsidRPr="009D0851">
        <w:rPr>
          <w:rFonts w:ascii="Arial" w:hAnsi="Arial" w:cs="Arial"/>
        </w:rPr>
        <w:t>6</w:t>
      </w:r>
      <w:r w:rsidR="00A77742" w:rsidRPr="009D0851">
        <w:rPr>
          <w:rFonts w:ascii="Arial" w:hAnsi="Arial" w:cs="Arial"/>
        </w:rPr>
        <w:t>) equipos menores</w:t>
      </w:r>
      <w:r w:rsidR="00615CFF" w:rsidRPr="009D0851">
        <w:rPr>
          <w:rFonts w:ascii="Arial" w:hAnsi="Arial" w:cs="Arial"/>
        </w:rPr>
        <w:t>, (04)</w:t>
      </w:r>
      <w:r w:rsidR="00A77742" w:rsidRPr="009D0851">
        <w:rPr>
          <w:rFonts w:ascii="Arial" w:hAnsi="Arial" w:cs="Arial"/>
        </w:rPr>
        <w:t xml:space="preserve"> </w:t>
      </w:r>
      <w:r w:rsidR="00615CFF" w:rsidRPr="009D0851">
        <w:rPr>
          <w:rFonts w:ascii="Arial" w:hAnsi="Arial" w:cs="Arial"/>
        </w:rPr>
        <w:t>maquinaria liviana, (150) herramientas carretillas, (47) tanque</w:t>
      </w:r>
      <w:r w:rsidR="00AC1814" w:rsidRPr="009D0851">
        <w:rPr>
          <w:rFonts w:ascii="Arial" w:hAnsi="Arial" w:cs="Arial"/>
        </w:rPr>
        <w:t>s</w:t>
      </w:r>
      <w:r w:rsidR="00615CFF" w:rsidRPr="009D0851">
        <w:rPr>
          <w:rFonts w:ascii="Arial" w:hAnsi="Arial" w:cs="Arial"/>
        </w:rPr>
        <w:t xml:space="preserve"> para almacenamiento de combustible</w:t>
      </w:r>
      <w:r w:rsidR="00E44110" w:rsidRPr="009D0851">
        <w:rPr>
          <w:rFonts w:ascii="Arial" w:hAnsi="Arial" w:cs="Arial"/>
        </w:rPr>
        <w:t xml:space="preserve"> y (139) mobiliarios y equipos de oficina, los cuales, fueron dados de baja</w:t>
      </w:r>
      <w:r w:rsidR="00FD0D65" w:rsidRPr="009D0851">
        <w:rPr>
          <w:rFonts w:ascii="Arial" w:hAnsi="Arial" w:cs="Arial"/>
        </w:rPr>
        <w:t>,</w:t>
      </w:r>
      <w:r w:rsidR="00E44110" w:rsidRPr="009D0851">
        <w:rPr>
          <w:rFonts w:ascii="Arial" w:hAnsi="Arial" w:cs="Arial"/>
        </w:rPr>
        <w:t xml:space="preserve"> </w:t>
      </w:r>
      <w:r w:rsidR="00A77742" w:rsidRPr="009D0851">
        <w:rPr>
          <w:rFonts w:ascii="Arial" w:hAnsi="Arial" w:cs="Arial"/>
        </w:rPr>
        <w:t xml:space="preserve">según </w:t>
      </w:r>
      <w:r w:rsidR="00895CC7" w:rsidRPr="009D0851">
        <w:rPr>
          <w:rFonts w:ascii="Arial" w:hAnsi="Arial" w:cs="Arial"/>
        </w:rPr>
        <w:t>Resolución</w:t>
      </w:r>
      <w:r w:rsidR="00A77742" w:rsidRPr="009D0851">
        <w:rPr>
          <w:rFonts w:ascii="Arial" w:hAnsi="Arial" w:cs="Arial"/>
        </w:rPr>
        <w:t xml:space="preserve"> de Gerencia Municipal </w:t>
      </w:r>
      <w:proofErr w:type="spellStart"/>
      <w:r w:rsidR="00A77742" w:rsidRPr="009D0851">
        <w:rPr>
          <w:rFonts w:ascii="Arial" w:hAnsi="Arial" w:cs="Arial"/>
        </w:rPr>
        <w:t>Nº</w:t>
      </w:r>
      <w:proofErr w:type="spellEnd"/>
      <w:r w:rsidR="004E4D1B" w:rsidRPr="009D0851">
        <w:rPr>
          <w:rFonts w:ascii="Arial" w:hAnsi="Arial" w:cs="Arial"/>
        </w:rPr>
        <w:t xml:space="preserve"> </w:t>
      </w:r>
      <w:r w:rsidR="00FD0D65" w:rsidRPr="009D0851">
        <w:rPr>
          <w:rFonts w:ascii="Arial" w:hAnsi="Arial" w:cs="Arial"/>
        </w:rPr>
        <w:t>371</w:t>
      </w:r>
      <w:r w:rsidR="00A77742" w:rsidRPr="009D0851">
        <w:rPr>
          <w:rFonts w:ascii="Arial" w:hAnsi="Arial" w:cs="Arial"/>
        </w:rPr>
        <w:t>-202</w:t>
      </w:r>
      <w:r w:rsidR="004E4D1B" w:rsidRPr="009D0851">
        <w:rPr>
          <w:rFonts w:ascii="Arial" w:hAnsi="Arial" w:cs="Arial"/>
        </w:rPr>
        <w:t>4</w:t>
      </w:r>
      <w:r w:rsidR="00A77742" w:rsidRPr="009D0851">
        <w:rPr>
          <w:rFonts w:ascii="Arial" w:hAnsi="Arial" w:cs="Arial"/>
        </w:rPr>
        <w:t>-GM</w:t>
      </w:r>
      <w:r w:rsidR="00FD0D65" w:rsidRPr="009D0851">
        <w:rPr>
          <w:rFonts w:ascii="Arial" w:hAnsi="Arial" w:cs="Arial"/>
        </w:rPr>
        <w:t>-</w:t>
      </w:r>
      <w:r w:rsidR="009E176C" w:rsidRPr="009D0851">
        <w:rPr>
          <w:rFonts w:ascii="Arial" w:hAnsi="Arial" w:cs="Arial"/>
        </w:rPr>
        <w:t>MDCC, por la causal de chatarra</w:t>
      </w:r>
      <w:r w:rsidR="00AC1814" w:rsidRPr="009D0851">
        <w:rPr>
          <w:rFonts w:ascii="Arial" w:hAnsi="Arial" w:cs="Arial"/>
        </w:rPr>
        <w:t xml:space="preserve"> y</w:t>
      </w:r>
      <w:r w:rsidR="00FD0D65" w:rsidRPr="009D0851">
        <w:rPr>
          <w:rFonts w:ascii="Arial" w:hAnsi="Arial" w:cs="Arial"/>
        </w:rPr>
        <w:t xml:space="preserve"> declarados en la condición de sobrantes</w:t>
      </w:r>
      <w:r w:rsidR="00E44110" w:rsidRPr="009D0851">
        <w:rPr>
          <w:rFonts w:ascii="Arial" w:hAnsi="Arial" w:cs="Arial"/>
        </w:rPr>
        <w:t xml:space="preserve"> </w:t>
      </w:r>
      <w:r w:rsidR="00FD0D65" w:rsidRPr="009D0851">
        <w:rPr>
          <w:rFonts w:ascii="Arial" w:hAnsi="Arial" w:cs="Arial"/>
        </w:rPr>
        <w:t>Resolución</w:t>
      </w:r>
      <w:r w:rsidR="00E44110" w:rsidRPr="009D0851">
        <w:rPr>
          <w:rFonts w:ascii="Arial" w:hAnsi="Arial" w:cs="Arial"/>
        </w:rPr>
        <w:t xml:space="preserve"> de Gerencia Municipal </w:t>
      </w:r>
      <w:proofErr w:type="spellStart"/>
      <w:r w:rsidR="00E44110" w:rsidRPr="009D0851">
        <w:rPr>
          <w:rFonts w:ascii="Arial" w:hAnsi="Arial" w:cs="Arial"/>
        </w:rPr>
        <w:t>Nº</w:t>
      </w:r>
      <w:proofErr w:type="spellEnd"/>
      <w:r w:rsidR="00E44110" w:rsidRPr="009D0851">
        <w:rPr>
          <w:rFonts w:ascii="Arial" w:hAnsi="Arial" w:cs="Arial"/>
        </w:rPr>
        <w:t xml:space="preserve"> </w:t>
      </w:r>
      <w:r w:rsidR="00FD0D65" w:rsidRPr="009D0851">
        <w:rPr>
          <w:rFonts w:ascii="Arial" w:hAnsi="Arial" w:cs="Arial"/>
        </w:rPr>
        <w:t>104</w:t>
      </w:r>
      <w:r w:rsidR="00E44110" w:rsidRPr="009D0851">
        <w:rPr>
          <w:rFonts w:ascii="Arial" w:hAnsi="Arial" w:cs="Arial"/>
        </w:rPr>
        <w:t>-2026</w:t>
      </w:r>
      <w:r w:rsidR="00FD0D65" w:rsidRPr="009D0851">
        <w:rPr>
          <w:rFonts w:ascii="Arial" w:hAnsi="Arial" w:cs="Arial"/>
        </w:rPr>
        <w:t>-GM-MDCC</w:t>
      </w:r>
      <w:r w:rsidR="00E44110" w:rsidRPr="009D0851">
        <w:rPr>
          <w:rFonts w:ascii="Arial" w:hAnsi="Arial" w:cs="Arial"/>
        </w:rPr>
        <w:t xml:space="preserve">, </w:t>
      </w:r>
      <w:r w:rsidR="00FD0D65" w:rsidRPr="009D0851">
        <w:rPr>
          <w:rFonts w:ascii="Arial" w:hAnsi="Arial" w:cs="Arial"/>
        </w:rPr>
        <w:t>considerados solo para la disposición final, en la modalidad de subasta pública presencial.</w:t>
      </w:r>
    </w:p>
    <w:p w14:paraId="7155D342" w14:textId="77777777" w:rsidR="00FD0D65" w:rsidRPr="009D0851" w:rsidRDefault="00FD0D65" w:rsidP="00E44110">
      <w:pPr>
        <w:spacing w:before="240"/>
        <w:contextualSpacing/>
        <w:jc w:val="both"/>
        <w:rPr>
          <w:rFonts w:ascii="Arial" w:hAnsi="Arial" w:cs="Arial"/>
          <w:b/>
        </w:rPr>
      </w:pPr>
    </w:p>
    <w:p w14:paraId="36EFE3F3" w14:textId="3981339F" w:rsidR="00EA06FE" w:rsidRPr="009D0851" w:rsidRDefault="00EA06FE" w:rsidP="00EE7BE7">
      <w:pPr>
        <w:numPr>
          <w:ilvl w:val="0"/>
          <w:numId w:val="16"/>
        </w:numPr>
        <w:spacing w:after="0"/>
        <w:ind w:left="567" w:hanging="567"/>
        <w:contextualSpacing/>
        <w:jc w:val="both"/>
        <w:rPr>
          <w:rFonts w:ascii="Arial" w:hAnsi="Arial" w:cs="Arial"/>
          <w:b/>
        </w:rPr>
      </w:pPr>
      <w:r w:rsidRPr="009D0851">
        <w:rPr>
          <w:rFonts w:ascii="Arial" w:hAnsi="Arial" w:cs="Arial"/>
          <w:b/>
        </w:rPr>
        <w:t>BASE LEGAL</w:t>
      </w:r>
      <w:r w:rsidR="00E44110" w:rsidRPr="009D0851">
        <w:rPr>
          <w:rFonts w:ascii="Arial" w:hAnsi="Arial" w:cs="Arial"/>
          <w:b/>
        </w:rPr>
        <w:t>.</w:t>
      </w:r>
    </w:p>
    <w:p w14:paraId="5D67F13A" w14:textId="1DD9B015" w:rsidR="00C76F5E" w:rsidRPr="009D0851" w:rsidRDefault="00C76F5E" w:rsidP="00EE7BE7">
      <w:pPr>
        <w:pStyle w:val="Prrafodelista"/>
        <w:numPr>
          <w:ilvl w:val="0"/>
          <w:numId w:val="21"/>
        </w:numPr>
        <w:ind w:left="284" w:hanging="284"/>
        <w:jc w:val="both"/>
        <w:rPr>
          <w:rFonts w:ascii="Arial" w:hAnsi="Arial" w:cs="Arial"/>
        </w:rPr>
      </w:pPr>
      <w:r w:rsidRPr="009D0851">
        <w:rPr>
          <w:rFonts w:ascii="Arial" w:hAnsi="Arial" w:cs="Arial"/>
        </w:rPr>
        <w:t xml:space="preserve">Ley </w:t>
      </w:r>
      <w:proofErr w:type="spellStart"/>
      <w:r w:rsidRPr="009D0851">
        <w:rPr>
          <w:rFonts w:ascii="Arial" w:hAnsi="Arial" w:cs="Arial"/>
        </w:rPr>
        <w:t>Nº</w:t>
      </w:r>
      <w:proofErr w:type="spellEnd"/>
      <w:r w:rsidRPr="009D0851">
        <w:rPr>
          <w:rFonts w:ascii="Arial" w:hAnsi="Arial" w:cs="Arial"/>
        </w:rPr>
        <w:t xml:space="preserve"> 27972, Orgánica de Municipalidades, en los artículos que corresponde.</w:t>
      </w:r>
    </w:p>
    <w:p w14:paraId="1A3C7218" w14:textId="3BA5A998" w:rsidR="00E44110" w:rsidRPr="009D0851" w:rsidRDefault="00EA06FE" w:rsidP="00EE7BE7">
      <w:pPr>
        <w:pStyle w:val="Prrafodelista"/>
        <w:numPr>
          <w:ilvl w:val="0"/>
          <w:numId w:val="21"/>
        </w:numPr>
        <w:ind w:left="284" w:hanging="284"/>
        <w:jc w:val="both"/>
        <w:rPr>
          <w:rFonts w:ascii="Arial" w:hAnsi="Arial" w:cs="Arial"/>
        </w:rPr>
      </w:pPr>
      <w:r w:rsidRPr="009D0851">
        <w:rPr>
          <w:rFonts w:ascii="Arial" w:hAnsi="Arial" w:cs="Arial"/>
        </w:rPr>
        <w:t xml:space="preserve">Decreto Legislativo </w:t>
      </w:r>
      <w:proofErr w:type="spellStart"/>
      <w:r w:rsidRPr="009D0851">
        <w:rPr>
          <w:rFonts w:ascii="Arial" w:hAnsi="Arial" w:cs="Arial"/>
        </w:rPr>
        <w:t>Nº</w:t>
      </w:r>
      <w:proofErr w:type="spellEnd"/>
      <w:r w:rsidRPr="009D0851">
        <w:rPr>
          <w:rFonts w:ascii="Arial" w:hAnsi="Arial" w:cs="Arial"/>
        </w:rPr>
        <w:t xml:space="preserve"> 1439, Decreto Legislativo del Sistema Nacional de Abastecimiento.</w:t>
      </w:r>
    </w:p>
    <w:p w14:paraId="22645A62" w14:textId="4344C595" w:rsidR="00E44110" w:rsidRPr="009D0851" w:rsidRDefault="00EA06FE" w:rsidP="00EE7BE7">
      <w:pPr>
        <w:pStyle w:val="Prrafodelista"/>
        <w:numPr>
          <w:ilvl w:val="0"/>
          <w:numId w:val="21"/>
        </w:numPr>
        <w:ind w:left="284" w:hanging="284"/>
        <w:jc w:val="both"/>
        <w:rPr>
          <w:rFonts w:ascii="Arial" w:hAnsi="Arial" w:cs="Arial"/>
        </w:rPr>
      </w:pPr>
      <w:r w:rsidRPr="009D0851">
        <w:rPr>
          <w:rFonts w:ascii="Arial" w:hAnsi="Arial" w:cs="Arial"/>
        </w:rPr>
        <w:t>Decreto Supremo N° 217-2019-EF, Reglamento del Decreto Legislativo del Sistema Nacional de Abastecimiento.</w:t>
      </w:r>
    </w:p>
    <w:p w14:paraId="405CC88F" w14:textId="78B30642" w:rsidR="00C76F5E" w:rsidRPr="009D0851" w:rsidRDefault="00C76F5E" w:rsidP="00EE7BE7">
      <w:pPr>
        <w:pStyle w:val="Prrafodelista"/>
        <w:numPr>
          <w:ilvl w:val="0"/>
          <w:numId w:val="21"/>
        </w:numPr>
        <w:ind w:left="284" w:hanging="284"/>
        <w:jc w:val="both"/>
        <w:rPr>
          <w:rFonts w:ascii="Arial" w:hAnsi="Arial" w:cs="Arial"/>
        </w:rPr>
      </w:pPr>
      <w:r w:rsidRPr="009D0851">
        <w:rPr>
          <w:rFonts w:ascii="Arial" w:hAnsi="Arial" w:cs="Arial"/>
        </w:rPr>
        <w:t xml:space="preserve">Resolución Directoral </w:t>
      </w:r>
      <w:proofErr w:type="spellStart"/>
      <w:r w:rsidRPr="009D0851">
        <w:rPr>
          <w:rFonts w:ascii="Arial" w:hAnsi="Arial" w:cs="Arial"/>
        </w:rPr>
        <w:t>Nº</w:t>
      </w:r>
      <w:proofErr w:type="spellEnd"/>
      <w:r w:rsidRPr="009D0851">
        <w:rPr>
          <w:rFonts w:ascii="Arial" w:hAnsi="Arial" w:cs="Arial"/>
        </w:rPr>
        <w:t xml:space="preserve"> 0011-2021-EF/54.01, que aprueba la Directiva </w:t>
      </w:r>
      <w:proofErr w:type="spellStart"/>
      <w:r w:rsidRPr="009D0851">
        <w:rPr>
          <w:rFonts w:ascii="Arial" w:hAnsi="Arial" w:cs="Arial"/>
        </w:rPr>
        <w:t>Nº</w:t>
      </w:r>
      <w:proofErr w:type="spellEnd"/>
      <w:r w:rsidRPr="009D0851">
        <w:rPr>
          <w:rFonts w:ascii="Arial" w:hAnsi="Arial" w:cs="Arial"/>
        </w:rPr>
        <w:t xml:space="preserve"> 0004-2021-EF/54.01, denominada “Directiva para la gestión de almacenamiento y distribución de bienes mubles” y su modificatoria.</w:t>
      </w:r>
    </w:p>
    <w:p w14:paraId="47564629" w14:textId="285CB352" w:rsidR="00EA06FE" w:rsidRPr="009D0851" w:rsidRDefault="00C76F5E" w:rsidP="00EE7BE7">
      <w:pPr>
        <w:pStyle w:val="Prrafodelista"/>
        <w:numPr>
          <w:ilvl w:val="0"/>
          <w:numId w:val="21"/>
        </w:numPr>
        <w:ind w:left="284" w:hanging="284"/>
        <w:jc w:val="both"/>
        <w:rPr>
          <w:rFonts w:ascii="Arial" w:hAnsi="Arial" w:cs="Arial"/>
        </w:rPr>
      </w:pPr>
      <w:r w:rsidRPr="009D0851">
        <w:rPr>
          <w:rFonts w:ascii="Arial" w:hAnsi="Arial" w:cs="Arial"/>
        </w:rPr>
        <w:t xml:space="preserve">Resolución Directoral </w:t>
      </w:r>
      <w:proofErr w:type="spellStart"/>
      <w:r w:rsidRPr="009D0851">
        <w:rPr>
          <w:rFonts w:ascii="Arial" w:hAnsi="Arial" w:cs="Arial"/>
        </w:rPr>
        <w:t>Nº</w:t>
      </w:r>
      <w:proofErr w:type="spellEnd"/>
      <w:r w:rsidRPr="009D0851">
        <w:rPr>
          <w:rFonts w:ascii="Arial" w:hAnsi="Arial" w:cs="Arial"/>
        </w:rPr>
        <w:t xml:space="preserve"> 0015-2021-EF/54.01, que aprueba la </w:t>
      </w:r>
      <w:r w:rsidR="00EA06FE" w:rsidRPr="009D0851">
        <w:rPr>
          <w:rFonts w:ascii="Arial" w:hAnsi="Arial" w:cs="Arial"/>
        </w:rPr>
        <w:t xml:space="preserve">Directiva </w:t>
      </w:r>
      <w:proofErr w:type="spellStart"/>
      <w:r w:rsidR="00EA06FE" w:rsidRPr="009D0851">
        <w:rPr>
          <w:rFonts w:ascii="Arial" w:hAnsi="Arial" w:cs="Arial"/>
        </w:rPr>
        <w:t>Nº</w:t>
      </w:r>
      <w:proofErr w:type="spellEnd"/>
      <w:r w:rsidR="00EA06FE" w:rsidRPr="009D0851">
        <w:rPr>
          <w:rFonts w:ascii="Arial" w:hAnsi="Arial" w:cs="Arial"/>
        </w:rPr>
        <w:t xml:space="preserve"> 006-2021-EF/54.01 </w:t>
      </w:r>
      <w:r w:rsidRPr="009D0851">
        <w:rPr>
          <w:rFonts w:ascii="Arial" w:hAnsi="Arial" w:cs="Arial"/>
        </w:rPr>
        <w:t xml:space="preserve">denominada </w:t>
      </w:r>
      <w:r w:rsidR="00EA06FE" w:rsidRPr="009D0851">
        <w:rPr>
          <w:rFonts w:ascii="Arial" w:hAnsi="Arial" w:cs="Arial"/>
        </w:rPr>
        <w:t>“Directiva para la gestión de bienes muebles patrimoniales en el marco del Sistema Nacional de Abastecimiento”</w:t>
      </w:r>
    </w:p>
    <w:p w14:paraId="53CE7E1E" w14:textId="77777777" w:rsidR="00EA06FE" w:rsidRPr="009D0851" w:rsidRDefault="00EA06FE" w:rsidP="00EA06FE">
      <w:pPr>
        <w:numPr>
          <w:ilvl w:val="0"/>
          <w:numId w:val="16"/>
        </w:numPr>
        <w:tabs>
          <w:tab w:val="left" w:pos="426"/>
          <w:tab w:val="left" w:pos="567"/>
          <w:tab w:val="left" w:pos="709"/>
        </w:tabs>
        <w:ind w:left="567" w:hanging="567"/>
        <w:contextualSpacing/>
        <w:jc w:val="both"/>
        <w:rPr>
          <w:rFonts w:ascii="Arial" w:hAnsi="Arial" w:cs="Arial"/>
          <w:b/>
        </w:rPr>
      </w:pPr>
      <w:r w:rsidRPr="009D0851">
        <w:rPr>
          <w:rFonts w:ascii="Arial" w:hAnsi="Arial" w:cs="Arial"/>
          <w:b/>
        </w:rPr>
        <w:t xml:space="preserve">   CRONOGRAMA</w:t>
      </w:r>
    </w:p>
    <w:tbl>
      <w:tblPr>
        <w:tblStyle w:val="Tablaconcuadrcula"/>
        <w:tblW w:w="9640" w:type="dxa"/>
        <w:tblInd w:w="-176" w:type="dxa"/>
        <w:tblLook w:val="04A0" w:firstRow="1" w:lastRow="0" w:firstColumn="1" w:lastColumn="0" w:noHBand="0" w:noVBand="1"/>
      </w:tblPr>
      <w:tblGrid>
        <w:gridCol w:w="1984"/>
        <w:gridCol w:w="1540"/>
        <w:gridCol w:w="1415"/>
        <w:gridCol w:w="4701"/>
      </w:tblGrid>
      <w:tr w:rsidR="00EA06FE" w:rsidRPr="009D0851" w14:paraId="6BCE8A70" w14:textId="77777777" w:rsidTr="0056544B">
        <w:trPr>
          <w:trHeight w:val="416"/>
        </w:trPr>
        <w:tc>
          <w:tcPr>
            <w:tcW w:w="2127" w:type="dxa"/>
            <w:vAlign w:val="center"/>
          </w:tcPr>
          <w:p w14:paraId="4542AF1E" w14:textId="77777777" w:rsidR="00EA06FE" w:rsidRPr="009D0851" w:rsidRDefault="00EA06FE" w:rsidP="00EA197D">
            <w:pPr>
              <w:contextualSpacing/>
              <w:jc w:val="center"/>
              <w:rPr>
                <w:rFonts w:ascii="Arial" w:hAnsi="Arial" w:cs="Arial"/>
                <w:b/>
              </w:rPr>
            </w:pPr>
            <w:r w:rsidRPr="009D0851">
              <w:rPr>
                <w:rFonts w:ascii="Arial" w:hAnsi="Arial" w:cs="Arial"/>
                <w:b/>
              </w:rPr>
              <w:t>ACTIVIDADES</w:t>
            </w:r>
          </w:p>
        </w:tc>
        <w:tc>
          <w:tcPr>
            <w:tcW w:w="1701" w:type="dxa"/>
            <w:vAlign w:val="center"/>
          </w:tcPr>
          <w:p w14:paraId="2A44EA51" w14:textId="77777777" w:rsidR="00EA06FE" w:rsidRPr="009D0851" w:rsidRDefault="00EA06FE" w:rsidP="00EA197D">
            <w:pPr>
              <w:contextualSpacing/>
              <w:jc w:val="center"/>
              <w:rPr>
                <w:rFonts w:ascii="Arial" w:hAnsi="Arial" w:cs="Arial"/>
                <w:b/>
              </w:rPr>
            </w:pPr>
            <w:r w:rsidRPr="009D0851">
              <w:rPr>
                <w:rFonts w:ascii="Arial" w:hAnsi="Arial" w:cs="Arial"/>
                <w:b/>
              </w:rPr>
              <w:t>PERIODO</w:t>
            </w:r>
          </w:p>
        </w:tc>
        <w:tc>
          <w:tcPr>
            <w:tcW w:w="1701" w:type="dxa"/>
            <w:vAlign w:val="center"/>
          </w:tcPr>
          <w:p w14:paraId="30DDE5CA" w14:textId="77777777" w:rsidR="00EA06FE" w:rsidRPr="009D0851" w:rsidRDefault="00EA06FE" w:rsidP="00EA197D">
            <w:pPr>
              <w:contextualSpacing/>
              <w:jc w:val="center"/>
              <w:rPr>
                <w:rFonts w:ascii="Arial" w:hAnsi="Arial" w:cs="Arial"/>
                <w:b/>
              </w:rPr>
            </w:pPr>
            <w:r w:rsidRPr="009D0851">
              <w:rPr>
                <w:rFonts w:ascii="Arial" w:hAnsi="Arial" w:cs="Arial"/>
                <w:b/>
              </w:rPr>
              <w:t>HORA</w:t>
            </w:r>
          </w:p>
        </w:tc>
        <w:tc>
          <w:tcPr>
            <w:tcW w:w="4111" w:type="dxa"/>
            <w:vAlign w:val="center"/>
          </w:tcPr>
          <w:p w14:paraId="4BC55158" w14:textId="77777777" w:rsidR="00EA06FE" w:rsidRPr="009D0851" w:rsidRDefault="00EA06FE" w:rsidP="00EA197D">
            <w:pPr>
              <w:contextualSpacing/>
              <w:jc w:val="center"/>
              <w:rPr>
                <w:rFonts w:ascii="Arial" w:hAnsi="Arial" w:cs="Arial"/>
                <w:b/>
              </w:rPr>
            </w:pPr>
            <w:r w:rsidRPr="009D0851">
              <w:rPr>
                <w:rFonts w:ascii="Arial" w:hAnsi="Arial" w:cs="Arial"/>
                <w:b/>
              </w:rPr>
              <w:t>LUGAR/MEDIO</w:t>
            </w:r>
          </w:p>
        </w:tc>
      </w:tr>
      <w:tr w:rsidR="00EA06FE" w:rsidRPr="009D0851" w14:paraId="09DF3506" w14:textId="77777777" w:rsidTr="0056544B">
        <w:tc>
          <w:tcPr>
            <w:tcW w:w="2127" w:type="dxa"/>
          </w:tcPr>
          <w:p w14:paraId="6DA1D2FC" w14:textId="77777777" w:rsidR="00EA06FE" w:rsidRPr="009D0851" w:rsidRDefault="00EA06FE" w:rsidP="00EA06FE">
            <w:pPr>
              <w:contextualSpacing/>
              <w:jc w:val="both"/>
              <w:rPr>
                <w:rFonts w:ascii="Arial" w:hAnsi="Arial" w:cs="Arial"/>
              </w:rPr>
            </w:pPr>
            <w:r w:rsidRPr="009D0851">
              <w:rPr>
                <w:rFonts w:ascii="Arial" w:hAnsi="Arial" w:cs="Arial"/>
              </w:rPr>
              <w:t>Publicación de la convocatoria</w:t>
            </w:r>
          </w:p>
        </w:tc>
        <w:tc>
          <w:tcPr>
            <w:tcW w:w="1701" w:type="dxa"/>
          </w:tcPr>
          <w:p w14:paraId="742807C1" w14:textId="0881E044" w:rsidR="00EA06FE" w:rsidRPr="009D0851" w:rsidRDefault="002F1D20" w:rsidP="00EA06FE">
            <w:pPr>
              <w:contextualSpacing/>
              <w:jc w:val="both"/>
              <w:rPr>
                <w:rFonts w:ascii="Arial" w:hAnsi="Arial" w:cs="Arial"/>
              </w:rPr>
            </w:pPr>
            <w:r w:rsidRPr="009D0851">
              <w:rPr>
                <w:rFonts w:ascii="Arial" w:hAnsi="Arial" w:cs="Arial"/>
              </w:rPr>
              <w:t>Desde el</w:t>
            </w:r>
            <w:r w:rsidR="00C76F5E" w:rsidRPr="009D0851">
              <w:rPr>
                <w:rFonts w:ascii="Arial" w:hAnsi="Arial" w:cs="Arial"/>
              </w:rPr>
              <w:t xml:space="preserve"> </w:t>
            </w:r>
            <w:r w:rsidR="00AC1814" w:rsidRPr="009D0851">
              <w:rPr>
                <w:rFonts w:ascii="Arial" w:hAnsi="Arial" w:cs="Arial"/>
              </w:rPr>
              <w:t>05</w:t>
            </w:r>
            <w:r w:rsidR="00C76F5E" w:rsidRPr="009D0851">
              <w:rPr>
                <w:rFonts w:ascii="Arial" w:hAnsi="Arial" w:cs="Arial"/>
              </w:rPr>
              <w:t xml:space="preserve"> </w:t>
            </w:r>
            <w:r w:rsidR="00EE7BE7">
              <w:rPr>
                <w:rFonts w:ascii="Arial" w:hAnsi="Arial" w:cs="Arial"/>
              </w:rPr>
              <w:t>al</w:t>
            </w:r>
            <w:r w:rsidR="00C76F5E" w:rsidRPr="009D0851">
              <w:rPr>
                <w:rFonts w:ascii="Arial" w:hAnsi="Arial" w:cs="Arial"/>
              </w:rPr>
              <w:t xml:space="preserve"> </w:t>
            </w:r>
            <w:r w:rsidR="00AC1814" w:rsidRPr="009D0851">
              <w:rPr>
                <w:rFonts w:ascii="Arial" w:hAnsi="Arial" w:cs="Arial"/>
              </w:rPr>
              <w:t>16</w:t>
            </w:r>
            <w:r w:rsidRPr="009D0851">
              <w:rPr>
                <w:rFonts w:ascii="Arial" w:hAnsi="Arial" w:cs="Arial"/>
              </w:rPr>
              <w:t xml:space="preserve"> </w:t>
            </w:r>
            <w:r w:rsidR="00CB35C5" w:rsidRPr="009D0851">
              <w:rPr>
                <w:rFonts w:ascii="Arial" w:hAnsi="Arial" w:cs="Arial"/>
              </w:rPr>
              <w:t>de</w:t>
            </w:r>
            <w:r w:rsidRPr="009D0851">
              <w:rPr>
                <w:rFonts w:ascii="Arial" w:hAnsi="Arial" w:cs="Arial"/>
              </w:rPr>
              <w:t xml:space="preserve"> </w:t>
            </w:r>
            <w:r w:rsidR="00AC1814" w:rsidRPr="009D0851">
              <w:rPr>
                <w:rFonts w:ascii="Arial" w:hAnsi="Arial" w:cs="Arial"/>
              </w:rPr>
              <w:t>octubre</w:t>
            </w:r>
            <w:r w:rsidRPr="009D0851">
              <w:rPr>
                <w:rFonts w:ascii="Arial" w:hAnsi="Arial" w:cs="Arial"/>
              </w:rPr>
              <w:t xml:space="preserve"> de</w:t>
            </w:r>
            <w:r w:rsidR="00CB35C5" w:rsidRPr="009D0851">
              <w:rPr>
                <w:rFonts w:ascii="Arial" w:hAnsi="Arial" w:cs="Arial"/>
              </w:rPr>
              <w:t xml:space="preserve"> 202</w:t>
            </w:r>
            <w:r w:rsidR="00C76F5E" w:rsidRPr="009D0851">
              <w:rPr>
                <w:rFonts w:ascii="Arial" w:hAnsi="Arial" w:cs="Arial"/>
              </w:rPr>
              <w:t>6</w:t>
            </w:r>
          </w:p>
        </w:tc>
        <w:tc>
          <w:tcPr>
            <w:tcW w:w="1701" w:type="dxa"/>
          </w:tcPr>
          <w:p w14:paraId="3EBE5AD8" w14:textId="77777777" w:rsidR="00EA06FE" w:rsidRPr="009D0851" w:rsidRDefault="002F1D20" w:rsidP="00EA06FE">
            <w:pPr>
              <w:contextualSpacing/>
              <w:jc w:val="both"/>
              <w:rPr>
                <w:rFonts w:ascii="Arial" w:hAnsi="Arial" w:cs="Arial"/>
              </w:rPr>
            </w:pPr>
            <w:r w:rsidRPr="009D0851">
              <w:rPr>
                <w:rFonts w:ascii="Arial" w:hAnsi="Arial" w:cs="Arial"/>
              </w:rPr>
              <w:t>diario</w:t>
            </w:r>
          </w:p>
        </w:tc>
        <w:tc>
          <w:tcPr>
            <w:tcW w:w="4111" w:type="dxa"/>
          </w:tcPr>
          <w:p w14:paraId="27AFE151" w14:textId="77777777" w:rsidR="0056544B" w:rsidRPr="009D0851" w:rsidRDefault="007D1937" w:rsidP="00EA06FE">
            <w:pPr>
              <w:pStyle w:val="Prrafodelista"/>
              <w:numPr>
                <w:ilvl w:val="0"/>
                <w:numId w:val="18"/>
              </w:numPr>
              <w:ind w:left="176" w:hanging="142"/>
              <w:jc w:val="both"/>
              <w:rPr>
                <w:rFonts w:ascii="Arial" w:hAnsi="Arial" w:cs="Arial"/>
              </w:rPr>
            </w:pPr>
            <w:r w:rsidRPr="009D0851">
              <w:rPr>
                <w:rFonts w:ascii="Arial" w:hAnsi="Arial" w:cs="Arial"/>
              </w:rPr>
              <w:t>Diario “el Sol del Cusco”</w:t>
            </w:r>
          </w:p>
          <w:p w14:paraId="2163B9E4" w14:textId="0CD5C8B0" w:rsidR="0056544B" w:rsidRPr="009D0851" w:rsidRDefault="0056544B" w:rsidP="00FB0769">
            <w:pPr>
              <w:pStyle w:val="Prrafodelista"/>
              <w:numPr>
                <w:ilvl w:val="0"/>
                <w:numId w:val="18"/>
              </w:numPr>
              <w:ind w:left="176" w:hanging="142"/>
              <w:jc w:val="both"/>
              <w:rPr>
                <w:rFonts w:ascii="Arial" w:hAnsi="Arial" w:cs="Arial"/>
              </w:rPr>
            </w:pPr>
            <w:r w:rsidRPr="009D0851">
              <w:rPr>
                <w:rFonts w:ascii="Arial" w:hAnsi="Arial" w:cs="Arial"/>
              </w:rPr>
              <w:t xml:space="preserve">Portal Institucional de la Municipalidad Distrital de </w:t>
            </w:r>
            <w:proofErr w:type="spellStart"/>
            <w:r w:rsidRPr="009D0851">
              <w:rPr>
                <w:rFonts w:ascii="Arial" w:hAnsi="Arial" w:cs="Arial"/>
              </w:rPr>
              <w:t>Ccatcca</w:t>
            </w:r>
            <w:proofErr w:type="spellEnd"/>
            <w:r w:rsidR="00C76F5E" w:rsidRPr="009D0851">
              <w:rPr>
                <w:rFonts w:ascii="Arial" w:hAnsi="Arial" w:cs="Arial"/>
              </w:rPr>
              <w:t xml:space="preserve"> y otros medios</w:t>
            </w:r>
            <w:r w:rsidRPr="009D0851">
              <w:rPr>
                <w:rFonts w:ascii="Arial" w:hAnsi="Arial" w:cs="Arial"/>
              </w:rPr>
              <w:t>.</w:t>
            </w:r>
          </w:p>
        </w:tc>
      </w:tr>
      <w:tr w:rsidR="00EA06FE" w:rsidRPr="009D0851" w14:paraId="5709A9A7" w14:textId="77777777" w:rsidTr="0056544B">
        <w:tc>
          <w:tcPr>
            <w:tcW w:w="2127" w:type="dxa"/>
          </w:tcPr>
          <w:p w14:paraId="5301EECF" w14:textId="77777777" w:rsidR="00EA06FE" w:rsidRPr="009D0851" w:rsidRDefault="00EA06FE" w:rsidP="00EA06FE">
            <w:pPr>
              <w:contextualSpacing/>
              <w:jc w:val="both"/>
              <w:rPr>
                <w:rFonts w:ascii="Arial" w:hAnsi="Arial" w:cs="Arial"/>
              </w:rPr>
            </w:pPr>
            <w:r w:rsidRPr="009D0851">
              <w:rPr>
                <w:rFonts w:ascii="Arial" w:hAnsi="Arial" w:cs="Arial"/>
              </w:rPr>
              <w:t>Distribución de Bases</w:t>
            </w:r>
          </w:p>
        </w:tc>
        <w:tc>
          <w:tcPr>
            <w:tcW w:w="1701" w:type="dxa"/>
          </w:tcPr>
          <w:p w14:paraId="0C336DEB" w14:textId="04E4BB6B" w:rsidR="00EA06FE" w:rsidRPr="009D0851" w:rsidRDefault="002F1D20" w:rsidP="002F1D20">
            <w:pPr>
              <w:contextualSpacing/>
              <w:jc w:val="both"/>
              <w:rPr>
                <w:rFonts w:ascii="Arial" w:hAnsi="Arial" w:cs="Arial"/>
              </w:rPr>
            </w:pPr>
            <w:r w:rsidRPr="009D0851">
              <w:rPr>
                <w:rFonts w:ascii="Arial" w:hAnsi="Arial" w:cs="Arial"/>
              </w:rPr>
              <w:t>Desde</w:t>
            </w:r>
            <w:r w:rsidR="00AC1814" w:rsidRPr="009D0851">
              <w:rPr>
                <w:rFonts w:ascii="Arial" w:hAnsi="Arial" w:cs="Arial"/>
              </w:rPr>
              <w:t xml:space="preserve"> el 05</w:t>
            </w:r>
            <w:r w:rsidR="006B1447" w:rsidRPr="009D0851">
              <w:rPr>
                <w:rFonts w:ascii="Arial" w:hAnsi="Arial" w:cs="Arial"/>
              </w:rPr>
              <w:t xml:space="preserve"> </w:t>
            </w:r>
            <w:r w:rsidR="00EE7BE7">
              <w:rPr>
                <w:rFonts w:ascii="Arial" w:hAnsi="Arial" w:cs="Arial"/>
              </w:rPr>
              <w:t>al</w:t>
            </w:r>
            <w:r w:rsidR="00AC1814" w:rsidRPr="009D0851">
              <w:rPr>
                <w:rFonts w:ascii="Arial" w:hAnsi="Arial" w:cs="Arial"/>
              </w:rPr>
              <w:t xml:space="preserve"> 16 de</w:t>
            </w:r>
            <w:r w:rsidR="007D1937" w:rsidRPr="009D0851">
              <w:rPr>
                <w:rFonts w:ascii="Arial" w:hAnsi="Arial" w:cs="Arial"/>
              </w:rPr>
              <w:t xml:space="preserve"> </w:t>
            </w:r>
            <w:r w:rsidR="00C76F5E" w:rsidRPr="009D0851">
              <w:rPr>
                <w:rFonts w:ascii="Arial" w:hAnsi="Arial" w:cs="Arial"/>
              </w:rPr>
              <w:t>octubre</w:t>
            </w:r>
            <w:r w:rsidR="006B1447" w:rsidRPr="009D0851">
              <w:rPr>
                <w:rFonts w:ascii="Arial" w:hAnsi="Arial" w:cs="Arial"/>
              </w:rPr>
              <w:t xml:space="preserve"> </w:t>
            </w:r>
            <w:r w:rsidR="007D1937" w:rsidRPr="009D0851">
              <w:rPr>
                <w:rFonts w:ascii="Arial" w:hAnsi="Arial" w:cs="Arial"/>
              </w:rPr>
              <w:t xml:space="preserve">de </w:t>
            </w:r>
            <w:r w:rsidR="00602CA1" w:rsidRPr="009D0851">
              <w:rPr>
                <w:rFonts w:ascii="Arial" w:hAnsi="Arial" w:cs="Arial"/>
              </w:rPr>
              <w:t>202</w:t>
            </w:r>
            <w:r w:rsidR="00C76F5E" w:rsidRPr="009D0851">
              <w:rPr>
                <w:rFonts w:ascii="Arial" w:hAnsi="Arial" w:cs="Arial"/>
              </w:rPr>
              <w:t>6</w:t>
            </w:r>
          </w:p>
        </w:tc>
        <w:tc>
          <w:tcPr>
            <w:tcW w:w="1701" w:type="dxa"/>
          </w:tcPr>
          <w:p w14:paraId="2C0C875F" w14:textId="77777777" w:rsidR="00EA06FE" w:rsidRPr="009D0851" w:rsidRDefault="006B1447" w:rsidP="00EA06FE">
            <w:pPr>
              <w:contextualSpacing/>
              <w:jc w:val="both"/>
              <w:rPr>
                <w:rFonts w:ascii="Arial" w:hAnsi="Arial" w:cs="Arial"/>
              </w:rPr>
            </w:pPr>
            <w:r w:rsidRPr="009D0851">
              <w:rPr>
                <w:rFonts w:ascii="Arial" w:hAnsi="Arial" w:cs="Arial"/>
              </w:rPr>
              <w:t>diario</w:t>
            </w:r>
          </w:p>
        </w:tc>
        <w:tc>
          <w:tcPr>
            <w:tcW w:w="4111" w:type="dxa"/>
          </w:tcPr>
          <w:p w14:paraId="77B2076C" w14:textId="05A325EF" w:rsidR="00EA06FE" w:rsidRPr="00B706C1" w:rsidRDefault="007D1937" w:rsidP="00B706C1">
            <w:pPr>
              <w:ind w:left="180"/>
              <w:jc w:val="both"/>
              <w:rPr>
                <w:rStyle w:val="Hipervnculo"/>
                <w:rFonts w:ascii="Arial" w:hAnsi="Arial" w:cs="Arial"/>
                <w:color w:val="auto"/>
                <w:u w:val="none"/>
              </w:rPr>
            </w:pPr>
            <w:r w:rsidRPr="009D0851">
              <w:rPr>
                <w:rFonts w:ascii="Arial" w:hAnsi="Arial" w:cs="Arial"/>
              </w:rPr>
              <w:t>P</w:t>
            </w:r>
            <w:r w:rsidR="00CB35C5" w:rsidRPr="009D0851">
              <w:rPr>
                <w:rFonts w:ascii="Arial" w:hAnsi="Arial" w:cs="Arial"/>
              </w:rPr>
              <w:t>lataforma digital</w:t>
            </w:r>
            <w:r w:rsidR="005560E5" w:rsidRPr="009D0851">
              <w:rPr>
                <w:rFonts w:ascii="Arial" w:hAnsi="Arial" w:cs="Arial"/>
              </w:rPr>
              <w:t xml:space="preserve"> de la Municipalidad Distrital de </w:t>
            </w:r>
            <w:proofErr w:type="spellStart"/>
            <w:r w:rsidR="005560E5" w:rsidRPr="009D0851">
              <w:rPr>
                <w:rFonts w:ascii="Arial" w:hAnsi="Arial" w:cs="Arial"/>
              </w:rPr>
              <w:t>Ccatcca</w:t>
            </w:r>
            <w:proofErr w:type="spellEnd"/>
            <w:r w:rsidR="0056544B" w:rsidRPr="009D0851">
              <w:rPr>
                <w:rFonts w:ascii="Arial" w:hAnsi="Arial" w:cs="Arial"/>
              </w:rPr>
              <w:t>.</w:t>
            </w:r>
            <w:r w:rsidR="006B1447" w:rsidRPr="009D0851">
              <w:rPr>
                <w:rFonts w:ascii="Arial" w:hAnsi="Arial" w:cs="Arial"/>
              </w:rPr>
              <w:t xml:space="preserve"> </w:t>
            </w:r>
            <w:hyperlink r:id="rId8" w:history="1">
              <w:r w:rsidR="00B706C1" w:rsidRPr="009460C7">
                <w:rPr>
                  <w:rStyle w:val="Hipervnculo"/>
                  <w:rFonts w:ascii="Arial" w:hAnsi="Arial" w:cs="Arial"/>
                </w:rPr>
                <w:t>https://www.municcatcca.gob.pe/patrimonio/</w:t>
              </w:r>
            </w:hyperlink>
            <w:r w:rsidR="00B706C1" w:rsidRPr="00556DCE">
              <w:rPr>
                <w:rFonts w:ascii="Arial" w:hAnsi="Arial" w:cs="Arial"/>
              </w:rPr>
              <w:t xml:space="preserve"> </w:t>
            </w:r>
          </w:p>
          <w:p w14:paraId="54A7315A" w14:textId="475A8D28" w:rsidR="004E3BD9" w:rsidRPr="009D0851" w:rsidRDefault="006B1447" w:rsidP="004E3BD9">
            <w:pPr>
              <w:pStyle w:val="Prrafodelista"/>
              <w:ind w:left="176"/>
              <w:jc w:val="both"/>
              <w:rPr>
                <w:rFonts w:ascii="Arial" w:hAnsi="Arial" w:cs="Arial"/>
              </w:rPr>
            </w:pPr>
            <w:r w:rsidRPr="009D0851">
              <w:rPr>
                <w:rFonts w:ascii="Arial" w:hAnsi="Arial" w:cs="Arial"/>
              </w:rPr>
              <w:t>Descargar:</w:t>
            </w:r>
          </w:p>
          <w:p w14:paraId="6C4B105E" w14:textId="77777777" w:rsidR="006B1447" w:rsidRPr="009D0851" w:rsidRDefault="006B1447" w:rsidP="006B1447">
            <w:pPr>
              <w:pStyle w:val="Prrafodelista"/>
              <w:ind w:left="176"/>
              <w:jc w:val="both"/>
              <w:rPr>
                <w:rFonts w:ascii="Arial" w:hAnsi="Arial" w:cs="Arial"/>
              </w:rPr>
            </w:pPr>
            <w:r w:rsidRPr="009D0851">
              <w:rPr>
                <w:rFonts w:ascii="Arial" w:hAnsi="Arial" w:cs="Arial"/>
              </w:rPr>
              <w:t>Anexo Nº 01: CARTA DE PRESENTACION (incluir en el sobre cerrado a presentar día de la Subasta Publica Presencial). De lo contrario no podrá participar en la Subasta Publica Presencia.</w:t>
            </w:r>
          </w:p>
          <w:p w14:paraId="16BFCC34" w14:textId="77777777" w:rsidR="006B1447" w:rsidRPr="009D0851" w:rsidRDefault="006B1447" w:rsidP="006B1447">
            <w:pPr>
              <w:pStyle w:val="Prrafodelista"/>
              <w:ind w:left="176"/>
              <w:jc w:val="both"/>
              <w:rPr>
                <w:rFonts w:ascii="Arial" w:hAnsi="Arial" w:cs="Arial"/>
              </w:rPr>
            </w:pPr>
            <w:r w:rsidRPr="009D0851">
              <w:rPr>
                <w:rFonts w:ascii="Arial" w:hAnsi="Arial" w:cs="Arial"/>
              </w:rPr>
              <w:t>ANEXO Nº 02: DECLARACION JURADA.</w:t>
            </w:r>
          </w:p>
        </w:tc>
      </w:tr>
      <w:tr w:rsidR="00EA06FE" w:rsidRPr="009D0851" w14:paraId="01DAA582" w14:textId="77777777" w:rsidTr="0056544B">
        <w:tc>
          <w:tcPr>
            <w:tcW w:w="2127" w:type="dxa"/>
          </w:tcPr>
          <w:p w14:paraId="28BE3F71" w14:textId="77777777" w:rsidR="00EA06FE" w:rsidRPr="009D0851" w:rsidRDefault="00EA06FE" w:rsidP="00EA06FE">
            <w:pPr>
              <w:contextualSpacing/>
              <w:jc w:val="both"/>
              <w:rPr>
                <w:rFonts w:ascii="Arial" w:hAnsi="Arial" w:cs="Arial"/>
              </w:rPr>
            </w:pPr>
            <w:r w:rsidRPr="009D0851">
              <w:rPr>
                <w:rFonts w:ascii="Arial" w:hAnsi="Arial" w:cs="Arial"/>
              </w:rPr>
              <w:t>Registro de Postores</w:t>
            </w:r>
          </w:p>
        </w:tc>
        <w:tc>
          <w:tcPr>
            <w:tcW w:w="1701" w:type="dxa"/>
          </w:tcPr>
          <w:p w14:paraId="25948860" w14:textId="4D68DF3F" w:rsidR="00EA06FE" w:rsidRPr="009D0851" w:rsidRDefault="006B1447" w:rsidP="006B1447">
            <w:pPr>
              <w:contextualSpacing/>
              <w:jc w:val="both"/>
              <w:rPr>
                <w:rFonts w:ascii="Arial" w:hAnsi="Arial" w:cs="Arial"/>
              </w:rPr>
            </w:pPr>
            <w:r w:rsidRPr="009D0851">
              <w:rPr>
                <w:rFonts w:ascii="Arial" w:hAnsi="Arial" w:cs="Arial"/>
              </w:rPr>
              <w:t xml:space="preserve">Desde el </w:t>
            </w:r>
            <w:r w:rsidR="004E3BD9" w:rsidRPr="009D0851">
              <w:rPr>
                <w:rFonts w:ascii="Arial" w:hAnsi="Arial" w:cs="Arial"/>
              </w:rPr>
              <w:t>05</w:t>
            </w:r>
            <w:r w:rsidRPr="009D0851">
              <w:rPr>
                <w:rFonts w:ascii="Arial" w:hAnsi="Arial" w:cs="Arial"/>
              </w:rPr>
              <w:t xml:space="preserve"> </w:t>
            </w:r>
            <w:r w:rsidR="00EE7BE7">
              <w:rPr>
                <w:rFonts w:ascii="Arial" w:hAnsi="Arial" w:cs="Arial"/>
              </w:rPr>
              <w:t>al</w:t>
            </w:r>
            <w:r w:rsidR="0056544B" w:rsidRPr="009D0851">
              <w:rPr>
                <w:rFonts w:ascii="Arial" w:hAnsi="Arial" w:cs="Arial"/>
              </w:rPr>
              <w:t xml:space="preserve"> </w:t>
            </w:r>
            <w:r w:rsidR="004E3BD9" w:rsidRPr="009D0851">
              <w:rPr>
                <w:rFonts w:ascii="Arial" w:hAnsi="Arial" w:cs="Arial"/>
              </w:rPr>
              <w:t>16</w:t>
            </w:r>
            <w:r w:rsidRPr="009D0851">
              <w:rPr>
                <w:rFonts w:ascii="Arial" w:hAnsi="Arial" w:cs="Arial"/>
              </w:rPr>
              <w:t xml:space="preserve"> de </w:t>
            </w:r>
            <w:r w:rsidR="00301AE9" w:rsidRPr="009D0851">
              <w:rPr>
                <w:rFonts w:ascii="Arial" w:hAnsi="Arial" w:cs="Arial"/>
              </w:rPr>
              <w:lastRenderedPageBreak/>
              <w:t>octubre</w:t>
            </w:r>
            <w:r w:rsidR="0056544B" w:rsidRPr="009D0851">
              <w:rPr>
                <w:rFonts w:ascii="Arial" w:hAnsi="Arial" w:cs="Arial"/>
              </w:rPr>
              <w:t xml:space="preserve"> de </w:t>
            </w:r>
            <w:r w:rsidR="00CB35C5" w:rsidRPr="009D0851">
              <w:rPr>
                <w:rFonts w:ascii="Arial" w:hAnsi="Arial" w:cs="Arial"/>
              </w:rPr>
              <w:t>202</w:t>
            </w:r>
            <w:r w:rsidR="00301AE9" w:rsidRPr="009D0851">
              <w:rPr>
                <w:rFonts w:ascii="Arial" w:hAnsi="Arial" w:cs="Arial"/>
              </w:rPr>
              <w:t>6</w:t>
            </w:r>
          </w:p>
        </w:tc>
        <w:tc>
          <w:tcPr>
            <w:tcW w:w="1701" w:type="dxa"/>
          </w:tcPr>
          <w:p w14:paraId="4E4098CD" w14:textId="77777777" w:rsidR="00EA06FE" w:rsidRPr="009D0851" w:rsidRDefault="006B1447" w:rsidP="00EA06FE">
            <w:pPr>
              <w:contextualSpacing/>
              <w:jc w:val="both"/>
              <w:rPr>
                <w:rFonts w:ascii="Arial" w:hAnsi="Arial" w:cs="Arial"/>
              </w:rPr>
            </w:pPr>
            <w:r w:rsidRPr="009D0851">
              <w:rPr>
                <w:rFonts w:ascii="Arial" w:hAnsi="Arial" w:cs="Arial"/>
              </w:rPr>
              <w:lastRenderedPageBreak/>
              <w:t>diario</w:t>
            </w:r>
          </w:p>
        </w:tc>
        <w:tc>
          <w:tcPr>
            <w:tcW w:w="4111" w:type="dxa"/>
          </w:tcPr>
          <w:p w14:paraId="7C84EAA9" w14:textId="77777777" w:rsidR="00301AE9" w:rsidRPr="009D0851" w:rsidRDefault="0056544B" w:rsidP="00301AE9">
            <w:pPr>
              <w:pStyle w:val="Prrafodelista"/>
              <w:numPr>
                <w:ilvl w:val="0"/>
                <w:numId w:val="22"/>
              </w:numPr>
              <w:ind w:left="183" w:hanging="183"/>
              <w:jc w:val="both"/>
              <w:rPr>
                <w:rFonts w:ascii="Arial" w:hAnsi="Arial" w:cs="Arial"/>
              </w:rPr>
            </w:pPr>
            <w:r w:rsidRPr="009D0851">
              <w:rPr>
                <w:rFonts w:ascii="Arial" w:hAnsi="Arial" w:cs="Arial"/>
              </w:rPr>
              <w:t xml:space="preserve">Oficina de Control Patrimonial. </w:t>
            </w:r>
            <w:r w:rsidR="00301AE9" w:rsidRPr="009D0851">
              <w:rPr>
                <w:rFonts w:ascii="Arial" w:hAnsi="Arial" w:cs="Arial"/>
              </w:rPr>
              <w:t xml:space="preserve">Plaza de </w:t>
            </w:r>
            <w:r w:rsidR="00301AE9" w:rsidRPr="009D0851">
              <w:rPr>
                <w:rFonts w:ascii="Arial" w:hAnsi="Arial" w:cs="Arial"/>
              </w:rPr>
              <w:lastRenderedPageBreak/>
              <w:t>Armas, costado de Electro Sur Este</w:t>
            </w:r>
            <w:r w:rsidRPr="009D0851">
              <w:rPr>
                <w:rFonts w:ascii="Arial" w:hAnsi="Arial" w:cs="Arial"/>
              </w:rPr>
              <w:t xml:space="preserve"> – </w:t>
            </w:r>
            <w:proofErr w:type="spellStart"/>
            <w:r w:rsidRPr="009D0851">
              <w:rPr>
                <w:rFonts w:ascii="Arial" w:hAnsi="Arial" w:cs="Arial"/>
              </w:rPr>
              <w:t>Ccatcca</w:t>
            </w:r>
            <w:proofErr w:type="spellEnd"/>
            <w:r w:rsidRPr="009D0851">
              <w:rPr>
                <w:rFonts w:ascii="Arial" w:hAnsi="Arial" w:cs="Arial"/>
              </w:rPr>
              <w:t>.</w:t>
            </w:r>
          </w:p>
          <w:p w14:paraId="294EF8AA" w14:textId="77777777" w:rsidR="00556DCE" w:rsidRDefault="0056544B" w:rsidP="00301AE9">
            <w:pPr>
              <w:pStyle w:val="Prrafodelista"/>
              <w:numPr>
                <w:ilvl w:val="0"/>
                <w:numId w:val="22"/>
              </w:numPr>
              <w:ind w:left="183" w:hanging="183"/>
              <w:jc w:val="both"/>
              <w:rPr>
                <w:rFonts w:ascii="Arial" w:hAnsi="Arial" w:cs="Arial"/>
              </w:rPr>
            </w:pPr>
            <w:r w:rsidRPr="009D0851">
              <w:rPr>
                <w:rFonts w:ascii="Arial" w:hAnsi="Arial" w:cs="Arial"/>
              </w:rPr>
              <w:t xml:space="preserve">Plataforma digital de la Municipalidad Distrital de </w:t>
            </w:r>
            <w:proofErr w:type="spellStart"/>
            <w:r w:rsidRPr="009D0851">
              <w:rPr>
                <w:rFonts w:ascii="Arial" w:hAnsi="Arial" w:cs="Arial"/>
              </w:rPr>
              <w:t>Ccatcca</w:t>
            </w:r>
            <w:proofErr w:type="spellEnd"/>
            <w:r w:rsidRPr="009D0851">
              <w:rPr>
                <w:rFonts w:ascii="Arial" w:hAnsi="Arial" w:cs="Arial"/>
              </w:rPr>
              <w:t>.</w:t>
            </w:r>
          </w:p>
          <w:p w14:paraId="3115D3C8" w14:textId="2A57DC74" w:rsidR="00556DCE" w:rsidRPr="00556DCE" w:rsidRDefault="003E19B1" w:rsidP="00556DCE">
            <w:pPr>
              <w:ind w:left="302" w:hanging="142"/>
              <w:jc w:val="both"/>
              <w:rPr>
                <w:rFonts w:ascii="Arial" w:hAnsi="Arial" w:cs="Arial"/>
              </w:rPr>
            </w:pPr>
            <w:hyperlink r:id="rId9" w:history="1">
              <w:r w:rsidR="00556DCE" w:rsidRPr="009460C7">
                <w:rPr>
                  <w:rStyle w:val="Hipervnculo"/>
                  <w:rFonts w:ascii="Arial" w:hAnsi="Arial" w:cs="Arial"/>
                </w:rPr>
                <w:t>https://www.municcatcca.gob.pe/patrimonio/</w:t>
              </w:r>
            </w:hyperlink>
            <w:r w:rsidR="00556DCE" w:rsidRPr="00556DCE">
              <w:rPr>
                <w:rFonts w:ascii="Arial" w:hAnsi="Arial" w:cs="Arial"/>
              </w:rPr>
              <w:t xml:space="preserve"> </w:t>
            </w:r>
          </w:p>
          <w:p w14:paraId="79FE36F0" w14:textId="1DE18AAD" w:rsidR="00EA06FE" w:rsidRPr="00556DCE" w:rsidRDefault="006B1447" w:rsidP="00556DCE">
            <w:pPr>
              <w:pStyle w:val="Prrafodelista"/>
              <w:numPr>
                <w:ilvl w:val="0"/>
                <w:numId w:val="22"/>
              </w:numPr>
              <w:ind w:left="183" w:hanging="183"/>
              <w:jc w:val="both"/>
              <w:rPr>
                <w:rFonts w:ascii="Arial" w:hAnsi="Arial" w:cs="Arial"/>
              </w:rPr>
            </w:pPr>
            <w:r w:rsidRPr="009D0851">
              <w:rPr>
                <w:rFonts w:ascii="Arial" w:hAnsi="Arial" w:cs="Arial"/>
              </w:rPr>
              <w:t xml:space="preserve">Descargar </w:t>
            </w:r>
            <w:r w:rsidR="00CB002A" w:rsidRPr="009D0851">
              <w:rPr>
                <w:rFonts w:ascii="Arial" w:hAnsi="Arial" w:cs="Arial"/>
              </w:rPr>
              <w:t>el formato Anexo Nº 02 Declaración Jurada, llenar, firmar y remitir al</w:t>
            </w:r>
            <w:r w:rsidR="00556DCE">
              <w:rPr>
                <w:rFonts w:ascii="Arial" w:hAnsi="Arial" w:cs="Arial"/>
              </w:rPr>
              <w:t xml:space="preserve"> </w:t>
            </w:r>
            <w:hyperlink r:id="rId10" w:history="1">
              <w:r w:rsidR="00556DCE" w:rsidRPr="009460C7">
                <w:rPr>
                  <w:rStyle w:val="Hipervnculo"/>
                  <w:rFonts w:ascii="Arial" w:hAnsi="Arial" w:cs="Arial"/>
                </w:rPr>
                <w:t>patrimonio@municcatcca.gob.pe</w:t>
              </w:r>
            </w:hyperlink>
          </w:p>
          <w:p w14:paraId="288E9AF0" w14:textId="77777777" w:rsidR="006B1447" w:rsidRPr="009D0851" w:rsidRDefault="006B1447" w:rsidP="006B1447">
            <w:pPr>
              <w:pStyle w:val="Prrafodelista"/>
              <w:ind w:left="176"/>
              <w:jc w:val="both"/>
              <w:rPr>
                <w:rFonts w:ascii="Arial" w:hAnsi="Arial" w:cs="Arial"/>
              </w:rPr>
            </w:pPr>
          </w:p>
        </w:tc>
      </w:tr>
      <w:tr w:rsidR="00EA06FE" w:rsidRPr="009D0851" w14:paraId="62EBA9C7" w14:textId="77777777" w:rsidTr="0056544B">
        <w:tc>
          <w:tcPr>
            <w:tcW w:w="2127" w:type="dxa"/>
          </w:tcPr>
          <w:p w14:paraId="3C0C282B" w14:textId="77777777" w:rsidR="00EA06FE" w:rsidRPr="009D0851" w:rsidRDefault="00EA06FE" w:rsidP="00EA06FE">
            <w:pPr>
              <w:contextualSpacing/>
              <w:jc w:val="both"/>
              <w:rPr>
                <w:rFonts w:ascii="Arial" w:hAnsi="Arial" w:cs="Arial"/>
              </w:rPr>
            </w:pPr>
            <w:r w:rsidRPr="009D0851">
              <w:rPr>
                <w:rFonts w:ascii="Arial" w:hAnsi="Arial" w:cs="Arial"/>
              </w:rPr>
              <w:lastRenderedPageBreak/>
              <w:t>Exhibición de lotes a subastar</w:t>
            </w:r>
          </w:p>
        </w:tc>
        <w:tc>
          <w:tcPr>
            <w:tcW w:w="1701" w:type="dxa"/>
          </w:tcPr>
          <w:p w14:paraId="396DDF74" w14:textId="56C350C7" w:rsidR="00EA06FE" w:rsidRPr="009D0851" w:rsidRDefault="00CB002A" w:rsidP="00CB002A">
            <w:pPr>
              <w:contextualSpacing/>
              <w:jc w:val="both"/>
              <w:rPr>
                <w:rFonts w:ascii="Arial" w:hAnsi="Arial" w:cs="Arial"/>
              </w:rPr>
            </w:pPr>
            <w:r w:rsidRPr="009D0851">
              <w:rPr>
                <w:rFonts w:ascii="Arial" w:hAnsi="Arial" w:cs="Arial"/>
              </w:rPr>
              <w:t xml:space="preserve">Del </w:t>
            </w:r>
            <w:r w:rsidR="00885C7D" w:rsidRPr="009D0851">
              <w:rPr>
                <w:rFonts w:ascii="Arial" w:hAnsi="Arial" w:cs="Arial"/>
              </w:rPr>
              <w:t>05</w:t>
            </w:r>
            <w:r w:rsidRPr="009D0851">
              <w:rPr>
                <w:rFonts w:ascii="Arial" w:hAnsi="Arial" w:cs="Arial"/>
              </w:rPr>
              <w:t xml:space="preserve"> al </w:t>
            </w:r>
            <w:r w:rsidR="00885C7D" w:rsidRPr="009D0851">
              <w:rPr>
                <w:rFonts w:ascii="Arial" w:hAnsi="Arial" w:cs="Arial"/>
              </w:rPr>
              <w:t>16</w:t>
            </w:r>
            <w:r w:rsidRPr="009D0851">
              <w:rPr>
                <w:rFonts w:ascii="Arial" w:hAnsi="Arial" w:cs="Arial"/>
              </w:rPr>
              <w:t xml:space="preserve"> de </w:t>
            </w:r>
            <w:r w:rsidR="00301AE9" w:rsidRPr="009D0851">
              <w:rPr>
                <w:rFonts w:ascii="Arial" w:hAnsi="Arial" w:cs="Arial"/>
              </w:rPr>
              <w:t>octubre</w:t>
            </w:r>
            <w:r w:rsidRPr="009D0851">
              <w:rPr>
                <w:rFonts w:ascii="Arial" w:hAnsi="Arial" w:cs="Arial"/>
              </w:rPr>
              <w:t xml:space="preserve"> </w:t>
            </w:r>
            <w:r w:rsidR="0056544B" w:rsidRPr="009D0851">
              <w:rPr>
                <w:rFonts w:ascii="Arial" w:hAnsi="Arial" w:cs="Arial"/>
              </w:rPr>
              <w:t xml:space="preserve">de </w:t>
            </w:r>
            <w:r w:rsidR="00CB35C5" w:rsidRPr="009D0851">
              <w:rPr>
                <w:rFonts w:ascii="Arial" w:hAnsi="Arial" w:cs="Arial"/>
              </w:rPr>
              <w:t>202</w:t>
            </w:r>
            <w:r w:rsidR="00301AE9" w:rsidRPr="009D0851">
              <w:rPr>
                <w:rFonts w:ascii="Arial" w:hAnsi="Arial" w:cs="Arial"/>
              </w:rPr>
              <w:t>6</w:t>
            </w:r>
          </w:p>
        </w:tc>
        <w:tc>
          <w:tcPr>
            <w:tcW w:w="1701" w:type="dxa"/>
          </w:tcPr>
          <w:p w14:paraId="472229DA" w14:textId="77777777" w:rsidR="00EA06FE" w:rsidRPr="009D0851" w:rsidRDefault="00CB35C5" w:rsidP="00EA06FE">
            <w:pPr>
              <w:contextualSpacing/>
              <w:jc w:val="both"/>
              <w:rPr>
                <w:rFonts w:ascii="Arial" w:hAnsi="Arial" w:cs="Arial"/>
              </w:rPr>
            </w:pPr>
            <w:r w:rsidRPr="009D0851">
              <w:rPr>
                <w:rFonts w:ascii="Arial" w:hAnsi="Arial" w:cs="Arial"/>
              </w:rPr>
              <w:t>9:00 a.m. al 13:00 p.m.</w:t>
            </w:r>
          </w:p>
        </w:tc>
        <w:tc>
          <w:tcPr>
            <w:tcW w:w="4111" w:type="dxa"/>
          </w:tcPr>
          <w:p w14:paraId="5C1A3A68" w14:textId="3F9DC40C" w:rsidR="00EA06FE" w:rsidRPr="009D0851" w:rsidRDefault="00CB35C5" w:rsidP="00301AE9">
            <w:pPr>
              <w:pStyle w:val="Prrafodelista"/>
              <w:numPr>
                <w:ilvl w:val="0"/>
                <w:numId w:val="23"/>
              </w:numPr>
              <w:ind w:left="183" w:hanging="142"/>
              <w:jc w:val="both"/>
              <w:rPr>
                <w:rFonts w:ascii="Arial" w:hAnsi="Arial" w:cs="Arial"/>
              </w:rPr>
            </w:pPr>
            <w:r w:rsidRPr="009D0851">
              <w:rPr>
                <w:rFonts w:ascii="Arial" w:hAnsi="Arial" w:cs="Arial"/>
              </w:rPr>
              <w:t>Garaje Municipal, Av. Sucre s/n</w:t>
            </w:r>
            <w:r w:rsidR="00301AE9" w:rsidRPr="009D0851">
              <w:rPr>
                <w:rFonts w:ascii="Arial" w:hAnsi="Arial" w:cs="Arial"/>
              </w:rPr>
              <w:t>.</w:t>
            </w:r>
          </w:p>
          <w:p w14:paraId="5A140E72" w14:textId="2A5A96A9" w:rsidR="00301AE9" w:rsidRPr="009D0851" w:rsidRDefault="00301AE9" w:rsidP="00301AE9">
            <w:pPr>
              <w:pStyle w:val="Prrafodelista"/>
              <w:numPr>
                <w:ilvl w:val="0"/>
                <w:numId w:val="23"/>
              </w:numPr>
              <w:ind w:left="183" w:hanging="142"/>
              <w:jc w:val="both"/>
              <w:rPr>
                <w:rFonts w:ascii="Arial" w:hAnsi="Arial" w:cs="Arial"/>
              </w:rPr>
            </w:pPr>
            <w:r w:rsidRPr="009D0851">
              <w:rPr>
                <w:rFonts w:ascii="Arial" w:hAnsi="Arial" w:cs="Arial"/>
              </w:rPr>
              <w:t>Grifo Municipal, Av. Sucre s/n.</w:t>
            </w:r>
          </w:p>
          <w:p w14:paraId="7E4A52CF" w14:textId="2817CBD0" w:rsidR="00301AE9" w:rsidRPr="009D0851" w:rsidRDefault="00301AE9" w:rsidP="00301AE9">
            <w:pPr>
              <w:pStyle w:val="Prrafodelista"/>
              <w:numPr>
                <w:ilvl w:val="0"/>
                <w:numId w:val="23"/>
              </w:numPr>
              <w:ind w:left="183" w:hanging="142"/>
              <w:jc w:val="both"/>
              <w:rPr>
                <w:rFonts w:ascii="Arial" w:hAnsi="Arial" w:cs="Arial"/>
              </w:rPr>
            </w:pPr>
            <w:r w:rsidRPr="009D0851">
              <w:rPr>
                <w:rFonts w:ascii="Arial" w:hAnsi="Arial" w:cs="Arial"/>
              </w:rPr>
              <w:t xml:space="preserve">Complejo Deportivo – </w:t>
            </w:r>
            <w:proofErr w:type="spellStart"/>
            <w:r w:rsidRPr="009D0851">
              <w:rPr>
                <w:rFonts w:ascii="Arial" w:hAnsi="Arial" w:cs="Arial"/>
              </w:rPr>
              <w:t>Ccatcca</w:t>
            </w:r>
            <w:proofErr w:type="spellEnd"/>
            <w:r w:rsidRPr="009D0851">
              <w:rPr>
                <w:rFonts w:ascii="Arial" w:hAnsi="Arial" w:cs="Arial"/>
              </w:rPr>
              <w:t xml:space="preserve">, Av. </w:t>
            </w:r>
            <w:r w:rsidR="00F14794" w:rsidRPr="009D0851">
              <w:rPr>
                <w:rFonts w:ascii="Arial" w:hAnsi="Arial" w:cs="Arial"/>
              </w:rPr>
              <w:t>Junín</w:t>
            </w:r>
            <w:r w:rsidRPr="009D0851">
              <w:rPr>
                <w:rFonts w:ascii="Arial" w:hAnsi="Arial" w:cs="Arial"/>
              </w:rPr>
              <w:t xml:space="preserve"> S/n.</w:t>
            </w:r>
          </w:p>
          <w:p w14:paraId="5AE03949" w14:textId="672DBB01" w:rsidR="00301AE9" w:rsidRPr="009D0851" w:rsidRDefault="00301AE9" w:rsidP="00301AE9">
            <w:pPr>
              <w:pStyle w:val="Prrafodelista"/>
              <w:numPr>
                <w:ilvl w:val="0"/>
                <w:numId w:val="23"/>
              </w:numPr>
              <w:ind w:left="183" w:hanging="142"/>
              <w:jc w:val="both"/>
              <w:rPr>
                <w:rFonts w:ascii="Arial" w:hAnsi="Arial" w:cs="Arial"/>
              </w:rPr>
            </w:pPr>
            <w:r w:rsidRPr="009D0851">
              <w:rPr>
                <w:rFonts w:ascii="Arial" w:hAnsi="Arial" w:cs="Arial"/>
              </w:rPr>
              <w:t xml:space="preserve">Local Molino Municipal, calle Mariscal </w:t>
            </w:r>
            <w:r w:rsidR="00F14794" w:rsidRPr="009D0851">
              <w:rPr>
                <w:rFonts w:ascii="Arial" w:hAnsi="Arial" w:cs="Arial"/>
              </w:rPr>
              <w:t>Cáceres</w:t>
            </w:r>
            <w:r w:rsidRPr="009D0851">
              <w:rPr>
                <w:rFonts w:ascii="Arial" w:hAnsi="Arial" w:cs="Arial"/>
              </w:rPr>
              <w:t xml:space="preserve"> s/n – </w:t>
            </w:r>
            <w:proofErr w:type="spellStart"/>
            <w:r w:rsidRPr="009D0851">
              <w:rPr>
                <w:rFonts w:ascii="Arial" w:hAnsi="Arial" w:cs="Arial"/>
              </w:rPr>
              <w:t>Ccatcca</w:t>
            </w:r>
            <w:proofErr w:type="spellEnd"/>
            <w:r w:rsidRPr="009D0851">
              <w:rPr>
                <w:rFonts w:ascii="Arial" w:hAnsi="Arial" w:cs="Arial"/>
              </w:rPr>
              <w:t>.</w:t>
            </w:r>
          </w:p>
          <w:p w14:paraId="04AC5954" w14:textId="1105286A" w:rsidR="00301AE9" w:rsidRPr="009D0851" w:rsidRDefault="00301AE9" w:rsidP="00F14794">
            <w:pPr>
              <w:pStyle w:val="Prrafodelista"/>
              <w:ind w:left="183"/>
              <w:jc w:val="both"/>
              <w:rPr>
                <w:rFonts w:ascii="Arial" w:hAnsi="Arial" w:cs="Arial"/>
              </w:rPr>
            </w:pPr>
            <w:r w:rsidRPr="009D0851">
              <w:rPr>
                <w:rFonts w:ascii="Arial" w:hAnsi="Arial" w:cs="Arial"/>
              </w:rPr>
              <w:t>Nota: la exhibición, previa identificación con su DNI.</w:t>
            </w:r>
          </w:p>
        </w:tc>
      </w:tr>
      <w:tr w:rsidR="00EA06FE" w:rsidRPr="009D0851" w14:paraId="426A50AE" w14:textId="77777777" w:rsidTr="0056544B">
        <w:tc>
          <w:tcPr>
            <w:tcW w:w="2127" w:type="dxa"/>
          </w:tcPr>
          <w:p w14:paraId="05DD3554" w14:textId="77777777" w:rsidR="00EA06FE" w:rsidRPr="009D0851" w:rsidRDefault="00EA06FE" w:rsidP="00EA06FE">
            <w:pPr>
              <w:contextualSpacing/>
              <w:jc w:val="both"/>
              <w:rPr>
                <w:rFonts w:ascii="Arial" w:hAnsi="Arial" w:cs="Arial"/>
              </w:rPr>
            </w:pPr>
            <w:r w:rsidRPr="009D0851">
              <w:rPr>
                <w:rFonts w:ascii="Arial" w:hAnsi="Arial" w:cs="Arial"/>
              </w:rPr>
              <w:t>Acto Público y Adjudicación</w:t>
            </w:r>
          </w:p>
        </w:tc>
        <w:tc>
          <w:tcPr>
            <w:tcW w:w="1701" w:type="dxa"/>
          </w:tcPr>
          <w:p w14:paraId="12537890" w14:textId="51E4E401" w:rsidR="00EA06FE" w:rsidRPr="009D0851" w:rsidRDefault="00885C7D" w:rsidP="00EA06FE">
            <w:pPr>
              <w:contextualSpacing/>
              <w:jc w:val="both"/>
              <w:rPr>
                <w:rFonts w:ascii="Arial" w:hAnsi="Arial" w:cs="Arial"/>
              </w:rPr>
            </w:pPr>
            <w:r w:rsidRPr="009D0851">
              <w:rPr>
                <w:rFonts w:ascii="Arial" w:hAnsi="Arial" w:cs="Arial"/>
              </w:rPr>
              <w:t>19</w:t>
            </w:r>
            <w:r w:rsidR="00951FF9" w:rsidRPr="009D0851">
              <w:rPr>
                <w:rFonts w:ascii="Arial" w:hAnsi="Arial" w:cs="Arial"/>
              </w:rPr>
              <w:t xml:space="preserve"> de </w:t>
            </w:r>
            <w:r w:rsidR="00F14794" w:rsidRPr="009D0851">
              <w:rPr>
                <w:rFonts w:ascii="Arial" w:hAnsi="Arial" w:cs="Arial"/>
              </w:rPr>
              <w:t>octubre</w:t>
            </w:r>
            <w:r w:rsidR="00951FF9" w:rsidRPr="009D0851">
              <w:rPr>
                <w:rFonts w:ascii="Arial" w:hAnsi="Arial" w:cs="Arial"/>
              </w:rPr>
              <w:t xml:space="preserve"> de 202</w:t>
            </w:r>
            <w:r w:rsidR="00F14794" w:rsidRPr="009D0851">
              <w:rPr>
                <w:rFonts w:ascii="Arial" w:hAnsi="Arial" w:cs="Arial"/>
              </w:rPr>
              <w:t>6</w:t>
            </w:r>
          </w:p>
        </w:tc>
        <w:tc>
          <w:tcPr>
            <w:tcW w:w="1701" w:type="dxa"/>
          </w:tcPr>
          <w:p w14:paraId="2744E3C3" w14:textId="77777777" w:rsidR="00EA06FE" w:rsidRPr="009D0851" w:rsidRDefault="00951FF9" w:rsidP="00EA06FE">
            <w:pPr>
              <w:contextualSpacing/>
              <w:jc w:val="both"/>
              <w:rPr>
                <w:rFonts w:ascii="Arial" w:hAnsi="Arial" w:cs="Arial"/>
              </w:rPr>
            </w:pPr>
            <w:r w:rsidRPr="009D0851">
              <w:rPr>
                <w:rFonts w:ascii="Arial" w:hAnsi="Arial" w:cs="Arial"/>
              </w:rPr>
              <w:t>Hora: 11:00 a.m.</w:t>
            </w:r>
          </w:p>
        </w:tc>
        <w:tc>
          <w:tcPr>
            <w:tcW w:w="4111" w:type="dxa"/>
          </w:tcPr>
          <w:p w14:paraId="18E27334" w14:textId="77777777" w:rsidR="00EA06FE" w:rsidRPr="009D0851" w:rsidRDefault="00951FF9" w:rsidP="00EA06FE">
            <w:pPr>
              <w:contextualSpacing/>
              <w:jc w:val="both"/>
              <w:rPr>
                <w:rFonts w:ascii="Arial" w:hAnsi="Arial" w:cs="Arial"/>
              </w:rPr>
            </w:pPr>
            <w:r w:rsidRPr="009D0851">
              <w:rPr>
                <w:rFonts w:ascii="Arial" w:hAnsi="Arial" w:cs="Arial"/>
              </w:rPr>
              <w:t xml:space="preserve">Auditorio de la Municipalidad Distrital de </w:t>
            </w:r>
            <w:proofErr w:type="spellStart"/>
            <w:r w:rsidRPr="009D0851">
              <w:rPr>
                <w:rFonts w:ascii="Arial" w:hAnsi="Arial" w:cs="Arial"/>
              </w:rPr>
              <w:t>Ccatcca</w:t>
            </w:r>
            <w:proofErr w:type="spellEnd"/>
            <w:r w:rsidRPr="009D0851">
              <w:rPr>
                <w:rFonts w:ascii="Arial" w:hAnsi="Arial" w:cs="Arial"/>
              </w:rPr>
              <w:t xml:space="preserve">, Plaza de Armas </w:t>
            </w:r>
            <w:proofErr w:type="spellStart"/>
            <w:r w:rsidRPr="009D0851">
              <w:rPr>
                <w:rFonts w:ascii="Arial" w:hAnsi="Arial" w:cs="Arial"/>
              </w:rPr>
              <w:t>Ccatcca</w:t>
            </w:r>
            <w:proofErr w:type="spellEnd"/>
            <w:r w:rsidRPr="009D0851">
              <w:rPr>
                <w:rFonts w:ascii="Arial" w:hAnsi="Arial" w:cs="Arial"/>
              </w:rPr>
              <w:t>.</w:t>
            </w:r>
          </w:p>
        </w:tc>
      </w:tr>
      <w:tr w:rsidR="00EA06FE" w:rsidRPr="009D0851" w14:paraId="1CE4ABE7" w14:textId="77777777" w:rsidTr="0056544B">
        <w:tc>
          <w:tcPr>
            <w:tcW w:w="2127" w:type="dxa"/>
          </w:tcPr>
          <w:p w14:paraId="03A6054C" w14:textId="77777777" w:rsidR="00EA06FE" w:rsidRPr="009D0851" w:rsidRDefault="00EA06FE" w:rsidP="00EA06FE">
            <w:pPr>
              <w:contextualSpacing/>
              <w:jc w:val="both"/>
              <w:rPr>
                <w:rFonts w:ascii="Arial" w:hAnsi="Arial" w:cs="Arial"/>
              </w:rPr>
            </w:pPr>
            <w:r w:rsidRPr="009D0851">
              <w:rPr>
                <w:rFonts w:ascii="Arial" w:hAnsi="Arial" w:cs="Arial"/>
              </w:rPr>
              <w:t>Cancelación del precio de venta</w:t>
            </w:r>
          </w:p>
        </w:tc>
        <w:tc>
          <w:tcPr>
            <w:tcW w:w="1701" w:type="dxa"/>
          </w:tcPr>
          <w:p w14:paraId="1325DF2C" w14:textId="2B189651" w:rsidR="00EA06FE" w:rsidRPr="009D0851" w:rsidRDefault="00951FF9" w:rsidP="00EA06FE">
            <w:pPr>
              <w:contextualSpacing/>
              <w:jc w:val="both"/>
              <w:rPr>
                <w:rFonts w:ascii="Arial" w:hAnsi="Arial" w:cs="Arial"/>
              </w:rPr>
            </w:pPr>
            <w:r w:rsidRPr="009D0851">
              <w:rPr>
                <w:rFonts w:ascii="Arial" w:hAnsi="Arial" w:cs="Arial"/>
              </w:rPr>
              <w:t xml:space="preserve">Del </w:t>
            </w:r>
            <w:r w:rsidR="00885C7D" w:rsidRPr="009D0851">
              <w:rPr>
                <w:rFonts w:ascii="Arial" w:hAnsi="Arial" w:cs="Arial"/>
              </w:rPr>
              <w:t>20</w:t>
            </w:r>
            <w:r w:rsidRPr="009D0851">
              <w:rPr>
                <w:rFonts w:ascii="Arial" w:hAnsi="Arial" w:cs="Arial"/>
              </w:rPr>
              <w:t xml:space="preserve"> al </w:t>
            </w:r>
            <w:r w:rsidR="00885C7D" w:rsidRPr="009D0851">
              <w:rPr>
                <w:rFonts w:ascii="Arial" w:hAnsi="Arial" w:cs="Arial"/>
              </w:rPr>
              <w:t>22</w:t>
            </w:r>
            <w:r w:rsidRPr="009D0851">
              <w:rPr>
                <w:rFonts w:ascii="Arial" w:hAnsi="Arial" w:cs="Arial"/>
              </w:rPr>
              <w:t xml:space="preserve"> de </w:t>
            </w:r>
            <w:r w:rsidR="00F14794" w:rsidRPr="009D0851">
              <w:rPr>
                <w:rFonts w:ascii="Arial" w:hAnsi="Arial" w:cs="Arial"/>
              </w:rPr>
              <w:t>octubre</w:t>
            </w:r>
            <w:r w:rsidRPr="009D0851">
              <w:rPr>
                <w:rFonts w:ascii="Arial" w:hAnsi="Arial" w:cs="Arial"/>
              </w:rPr>
              <w:t xml:space="preserve"> de 202</w:t>
            </w:r>
            <w:r w:rsidR="00F14794" w:rsidRPr="009D0851">
              <w:rPr>
                <w:rFonts w:ascii="Arial" w:hAnsi="Arial" w:cs="Arial"/>
              </w:rPr>
              <w:t>6</w:t>
            </w:r>
          </w:p>
        </w:tc>
        <w:tc>
          <w:tcPr>
            <w:tcW w:w="1701" w:type="dxa"/>
          </w:tcPr>
          <w:p w14:paraId="2EEF550E" w14:textId="77777777" w:rsidR="00EA06FE" w:rsidRPr="009D0851" w:rsidRDefault="00EA06FE" w:rsidP="00EA06FE">
            <w:pPr>
              <w:contextualSpacing/>
              <w:jc w:val="both"/>
              <w:rPr>
                <w:rFonts w:ascii="Arial" w:hAnsi="Arial" w:cs="Arial"/>
              </w:rPr>
            </w:pPr>
          </w:p>
        </w:tc>
        <w:tc>
          <w:tcPr>
            <w:tcW w:w="4111" w:type="dxa"/>
          </w:tcPr>
          <w:p w14:paraId="2E9ECB29" w14:textId="77777777" w:rsidR="00EA06FE" w:rsidRPr="009D0851" w:rsidRDefault="00C00041" w:rsidP="00C00041">
            <w:pPr>
              <w:contextualSpacing/>
              <w:jc w:val="both"/>
              <w:rPr>
                <w:rFonts w:ascii="Arial" w:hAnsi="Arial" w:cs="Arial"/>
              </w:rPr>
            </w:pPr>
            <w:r w:rsidRPr="009D0851">
              <w:rPr>
                <w:rFonts w:ascii="Arial" w:hAnsi="Arial" w:cs="Arial"/>
              </w:rPr>
              <w:t xml:space="preserve">Oficina de Rentas o a través de depósito bancario a la </w:t>
            </w:r>
            <w:r w:rsidRPr="009D0851">
              <w:rPr>
                <w:rFonts w:ascii="Arial" w:hAnsi="Arial" w:cs="Arial"/>
                <w:b/>
              </w:rPr>
              <w:t xml:space="preserve">Cuenta Bancaria Nº 00-161-034363 Banco de la Nación a nombre de la Municipalidad Distrital de </w:t>
            </w:r>
            <w:proofErr w:type="spellStart"/>
            <w:r w:rsidRPr="009D0851">
              <w:rPr>
                <w:rFonts w:ascii="Arial" w:hAnsi="Arial" w:cs="Arial"/>
                <w:b/>
              </w:rPr>
              <w:t>Ccatcca</w:t>
            </w:r>
            <w:proofErr w:type="spellEnd"/>
            <w:r w:rsidRPr="009D0851">
              <w:rPr>
                <w:rFonts w:ascii="Arial" w:hAnsi="Arial" w:cs="Arial"/>
              </w:rPr>
              <w:t>.</w:t>
            </w:r>
          </w:p>
        </w:tc>
      </w:tr>
      <w:tr w:rsidR="00EA06FE" w:rsidRPr="009D0851" w14:paraId="00ADFE35" w14:textId="77777777" w:rsidTr="0056544B">
        <w:tc>
          <w:tcPr>
            <w:tcW w:w="2127" w:type="dxa"/>
          </w:tcPr>
          <w:p w14:paraId="0BA385C0" w14:textId="536201A7" w:rsidR="00EA06FE" w:rsidRPr="009D0851" w:rsidRDefault="00EA06FE" w:rsidP="00EA06FE">
            <w:pPr>
              <w:contextualSpacing/>
              <w:jc w:val="both"/>
              <w:rPr>
                <w:rFonts w:ascii="Arial" w:hAnsi="Arial" w:cs="Arial"/>
              </w:rPr>
            </w:pPr>
            <w:r w:rsidRPr="009D0851">
              <w:rPr>
                <w:rFonts w:ascii="Arial" w:hAnsi="Arial" w:cs="Arial"/>
              </w:rPr>
              <w:t>Entrega de</w:t>
            </w:r>
            <w:r w:rsidR="00F14794" w:rsidRPr="009D0851">
              <w:rPr>
                <w:rFonts w:ascii="Arial" w:hAnsi="Arial" w:cs="Arial"/>
              </w:rPr>
              <w:t xml:space="preserve"> </w:t>
            </w:r>
            <w:r w:rsidRPr="009D0851">
              <w:rPr>
                <w:rFonts w:ascii="Arial" w:hAnsi="Arial" w:cs="Arial"/>
              </w:rPr>
              <w:t>l</w:t>
            </w:r>
            <w:r w:rsidR="00F14794" w:rsidRPr="009D0851">
              <w:rPr>
                <w:rFonts w:ascii="Arial" w:hAnsi="Arial" w:cs="Arial"/>
              </w:rPr>
              <w:t>os</w:t>
            </w:r>
            <w:r w:rsidRPr="009D0851">
              <w:rPr>
                <w:rFonts w:ascii="Arial" w:hAnsi="Arial" w:cs="Arial"/>
              </w:rPr>
              <w:t xml:space="preserve"> lote</w:t>
            </w:r>
            <w:r w:rsidR="00F14794" w:rsidRPr="009D0851">
              <w:rPr>
                <w:rFonts w:ascii="Arial" w:hAnsi="Arial" w:cs="Arial"/>
              </w:rPr>
              <w:t>s</w:t>
            </w:r>
          </w:p>
        </w:tc>
        <w:tc>
          <w:tcPr>
            <w:tcW w:w="1701" w:type="dxa"/>
          </w:tcPr>
          <w:p w14:paraId="1B4EDF82" w14:textId="2496558C" w:rsidR="00EA06FE" w:rsidRPr="009D0851" w:rsidRDefault="00C00041" w:rsidP="00EA06FE">
            <w:pPr>
              <w:contextualSpacing/>
              <w:jc w:val="both"/>
              <w:rPr>
                <w:rFonts w:ascii="Arial" w:hAnsi="Arial" w:cs="Arial"/>
              </w:rPr>
            </w:pPr>
            <w:r w:rsidRPr="009D0851">
              <w:rPr>
                <w:rFonts w:ascii="Arial" w:hAnsi="Arial" w:cs="Arial"/>
              </w:rPr>
              <w:t xml:space="preserve">Del </w:t>
            </w:r>
            <w:r w:rsidR="00885C7D" w:rsidRPr="009D0851">
              <w:rPr>
                <w:rFonts w:ascii="Arial" w:hAnsi="Arial" w:cs="Arial"/>
              </w:rPr>
              <w:t>20</w:t>
            </w:r>
            <w:r w:rsidRPr="009D0851">
              <w:rPr>
                <w:rFonts w:ascii="Arial" w:hAnsi="Arial" w:cs="Arial"/>
              </w:rPr>
              <w:t xml:space="preserve"> al </w:t>
            </w:r>
            <w:r w:rsidR="00885C7D" w:rsidRPr="009D0851">
              <w:rPr>
                <w:rFonts w:ascii="Arial" w:hAnsi="Arial" w:cs="Arial"/>
              </w:rPr>
              <w:t>23</w:t>
            </w:r>
            <w:r w:rsidRPr="009D0851">
              <w:rPr>
                <w:rFonts w:ascii="Arial" w:hAnsi="Arial" w:cs="Arial"/>
              </w:rPr>
              <w:t xml:space="preserve"> de </w:t>
            </w:r>
            <w:r w:rsidR="00F14794" w:rsidRPr="009D0851">
              <w:rPr>
                <w:rFonts w:ascii="Arial" w:hAnsi="Arial" w:cs="Arial"/>
              </w:rPr>
              <w:t>octubre</w:t>
            </w:r>
            <w:r w:rsidRPr="009D0851">
              <w:rPr>
                <w:rFonts w:ascii="Arial" w:hAnsi="Arial" w:cs="Arial"/>
              </w:rPr>
              <w:t xml:space="preserve"> de 202</w:t>
            </w:r>
            <w:r w:rsidR="00F14794" w:rsidRPr="009D0851">
              <w:rPr>
                <w:rFonts w:ascii="Arial" w:hAnsi="Arial" w:cs="Arial"/>
              </w:rPr>
              <w:t>6</w:t>
            </w:r>
          </w:p>
        </w:tc>
        <w:tc>
          <w:tcPr>
            <w:tcW w:w="1701" w:type="dxa"/>
          </w:tcPr>
          <w:p w14:paraId="3BE14004" w14:textId="77777777" w:rsidR="00EA06FE" w:rsidRPr="009D0851" w:rsidRDefault="00C00041" w:rsidP="00EA06FE">
            <w:pPr>
              <w:contextualSpacing/>
              <w:jc w:val="both"/>
              <w:rPr>
                <w:rFonts w:ascii="Arial" w:hAnsi="Arial" w:cs="Arial"/>
              </w:rPr>
            </w:pPr>
            <w:r w:rsidRPr="009D0851">
              <w:rPr>
                <w:rFonts w:ascii="Arial" w:hAnsi="Arial" w:cs="Arial"/>
              </w:rPr>
              <w:t>Hora: 09:00 a.m.</w:t>
            </w:r>
          </w:p>
          <w:p w14:paraId="4B619F5C" w14:textId="77777777" w:rsidR="00C00041" w:rsidRPr="009D0851" w:rsidRDefault="00C00041" w:rsidP="00C00041">
            <w:pPr>
              <w:contextualSpacing/>
              <w:jc w:val="both"/>
              <w:rPr>
                <w:rFonts w:ascii="Arial" w:hAnsi="Arial" w:cs="Arial"/>
              </w:rPr>
            </w:pPr>
            <w:r w:rsidRPr="009D0851">
              <w:rPr>
                <w:rFonts w:ascii="Arial" w:hAnsi="Arial" w:cs="Arial"/>
              </w:rPr>
              <w:t>al 13:00 p.m.</w:t>
            </w:r>
          </w:p>
        </w:tc>
        <w:tc>
          <w:tcPr>
            <w:tcW w:w="4111" w:type="dxa"/>
          </w:tcPr>
          <w:p w14:paraId="7B2B7851" w14:textId="0789E3A1" w:rsidR="00EA06FE" w:rsidRPr="009D0851" w:rsidRDefault="00C00041" w:rsidP="00EA06FE">
            <w:pPr>
              <w:contextualSpacing/>
              <w:jc w:val="both"/>
              <w:rPr>
                <w:rFonts w:ascii="Arial" w:hAnsi="Arial" w:cs="Arial"/>
              </w:rPr>
            </w:pPr>
            <w:r w:rsidRPr="009D0851">
              <w:rPr>
                <w:rFonts w:ascii="Arial" w:hAnsi="Arial" w:cs="Arial"/>
              </w:rPr>
              <w:t xml:space="preserve">Suscripción del acta: Oficina de Control Patrimonial, </w:t>
            </w:r>
            <w:r w:rsidR="00F14794" w:rsidRPr="009D0851">
              <w:rPr>
                <w:rFonts w:ascii="Arial" w:hAnsi="Arial" w:cs="Arial"/>
              </w:rPr>
              <w:t>Plaza de Armas</w:t>
            </w:r>
            <w:r w:rsidRPr="009D0851">
              <w:rPr>
                <w:rFonts w:ascii="Arial" w:hAnsi="Arial" w:cs="Arial"/>
              </w:rPr>
              <w:t xml:space="preserve"> S/N </w:t>
            </w:r>
            <w:proofErr w:type="spellStart"/>
            <w:r w:rsidRPr="009D0851">
              <w:rPr>
                <w:rFonts w:ascii="Arial" w:hAnsi="Arial" w:cs="Arial"/>
              </w:rPr>
              <w:t>Ccatcca</w:t>
            </w:r>
            <w:proofErr w:type="spellEnd"/>
            <w:r w:rsidRPr="009D0851">
              <w:rPr>
                <w:rFonts w:ascii="Arial" w:hAnsi="Arial" w:cs="Arial"/>
              </w:rPr>
              <w:t>.</w:t>
            </w:r>
          </w:p>
          <w:p w14:paraId="2A9C7237" w14:textId="77777777" w:rsidR="00F14794" w:rsidRPr="009D0851" w:rsidRDefault="00C00041" w:rsidP="00EA06FE">
            <w:pPr>
              <w:contextualSpacing/>
              <w:jc w:val="both"/>
              <w:rPr>
                <w:rFonts w:ascii="Arial" w:hAnsi="Arial" w:cs="Arial"/>
              </w:rPr>
            </w:pPr>
            <w:r w:rsidRPr="009D0851">
              <w:rPr>
                <w:rFonts w:ascii="Arial" w:hAnsi="Arial" w:cs="Arial"/>
              </w:rPr>
              <w:t>Entrega de</w:t>
            </w:r>
            <w:r w:rsidR="00F14794" w:rsidRPr="009D0851">
              <w:rPr>
                <w:rFonts w:ascii="Arial" w:hAnsi="Arial" w:cs="Arial"/>
              </w:rPr>
              <w:t xml:space="preserve"> los</w:t>
            </w:r>
            <w:r w:rsidRPr="009D0851">
              <w:rPr>
                <w:rFonts w:ascii="Arial" w:hAnsi="Arial" w:cs="Arial"/>
              </w:rPr>
              <w:t xml:space="preserve"> Lote</w:t>
            </w:r>
            <w:r w:rsidR="00F14794" w:rsidRPr="009D0851">
              <w:rPr>
                <w:rFonts w:ascii="Arial" w:hAnsi="Arial" w:cs="Arial"/>
              </w:rPr>
              <w:t>s</w:t>
            </w:r>
            <w:r w:rsidRPr="009D0851">
              <w:rPr>
                <w:rFonts w:ascii="Arial" w:hAnsi="Arial" w:cs="Arial"/>
              </w:rPr>
              <w:t>:</w:t>
            </w:r>
          </w:p>
          <w:p w14:paraId="05A08627" w14:textId="1033FBEE" w:rsidR="00F14794" w:rsidRPr="009D0851" w:rsidRDefault="00F14794" w:rsidP="00F14794">
            <w:pPr>
              <w:pStyle w:val="Prrafodelista"/>
              <w:numPr>
                <w:ilvl w:val="0"/>
                <w:numId w:val="24"/>
              </w:numPr>
              <w:ind w:left="183" w:hanging="183"/>
              <w:jc w:val="both"/>
              <w:rPr>
                <w:rFonts w:ascii="Arial" w:hAnsi="Arial" w:cs="Arial"/>
              </w:rPr>
            </w:pPr>
            <w:r w:rsidRPr="009D0851">
              <w:rPr>
                <w:rFonts w:ascii="Arial" w:hAnsi="Arial" w:cs="Arial"/>
              </w:rPr>
              <w:t>Garaje Municipal, Av. Sucre s/n.</w:t>
            </w:r>
          </w:p>
          <w:p w14:paraId="7A473BF7" w14:textId="77777777" w:rsidR="00F14794" w:rsidRPr="009D0851" w:rsidRDefault="00F14794" w:rsidP="00F14794">
            <w:pPr>
              <w:pStyle w:val="Prrafodelista"/>
              <w:numPr>
                <w:ilvl w:val="0"/>
                <w:numId w:val="24"/>
              </w:numPr>
              <w:ind w:left="183" w:hanging="183"/>
              <w:jc w:val="both"/>
              <w:rPr>
                <w:rFonts w:ascii="Arial" w:hAnsi="Arial" w:cs="Arial"/>
              </w:rPr>
            </w:pPr>
            <w:r w:rsidRPr="009D0851">
              <w:rPr>
                <w:rFonts w:ascii="Arial" w:hAnsi="Arial" w:cs="Arial"/>
              </w:rPr>
              <w:t>Grifo Municipal, Av. Sucre s/n.</w:t>
            </w:r>
          </w:p>
          <w:p w14:paraId="19D45C9B" w14:textId="63D57CA4" w:rsidR="00F14794" w:rsidRPr="009D0851" w:rsidRDefault="00F14794" w:rsidP="00F14794">
            <w:pPr>
              <w:pStyle w:val="Prrafodelista"/>
              <w:numPr>
                <w:ilvl w:val="0"/>
                <w:numId w:val="24"/>
              </w:numPr>
              <w:ind w:left="183" w:hanging="183"/>
              <w:jc w:val="both"/>
              <w:rPr>
                <w:rFonts w:ascii="Arial" w:hAnsi="Arial" w:cs="Arial"/>
              </w:rPr>
            </w:pPr>
            <w:r w:rsidRPr="009D0851">
              <w:rPr>
                <w:rFonts w:ascii="Arial" w:hAnsi="Arial" w:cs="Arial"/>
              </w:rPr>
              <w:t>Complejo Deportivo-</w:t>
            </w:r>
            <w:proofErr w:type="spellStart"/>
            <w:r w:rsidRPr="009D0851">
              <w:rPr>
                <w:rFonts w:ascii="Arial" w:hAnsi="Arial" w:cs="Arial"/>
              </w:rPr>
              <w:t>Ccatcca</w:t>
            </w:r>
            <w:proofErr w:type="spellEnd"/>
            <w:r w:rsidRPr="009D0851">
              <w:rPr>
                <w:rFonts w:ascii="Arial" w:hAnsi="Arial" w:cs="Arial"/>
              </w:rPr>
              <w:t>, Av. Junín S/n.</w:t>
            </w:r>
          </w:p>
          <w:p w14:paraId="4DB3AAD8" w14:textId="5C3C0E71" w:rsidR="00C00041" w:rsidRPr="009D0851" w:rsidRDefault="00F14794" w:rsidP="00F14794">
            <w:pPr>
              <w:pStyle w:val="Prrafodelista"/>
              <w:numPr>
                <w:ilvl w:val="0"/>
                <w:numId w:val="24"/>
              </w:numPr>
              <w:ind w:left="183" w:hanging="183"/>
              <w:jc w:val="both"/>
              <w:rPr>
                <w:rFonts w:ascii="Arial" w:hAnsi="Arial" w:cs="Arial"/>
              </w:rPr>
            </w:pPr>
            <w:r w:rsidRPr="009D0851">
              <w:rPr>
                <w:rFonts w:ascii="Arial" w:hAnsi="Arial" w:cs="Arial"/>
              </w:rPr>
              <w:t xml:space="preserve">Local Molino Municipal, calle Mariscal Cáceres s/n – </w:t>
            </w:r>
            <w:proofErr w:type="spellStart"/>
            <w:r w:rsidRPr="009D0851">
              <w:rPr>
                <w:rFonts w:ascii="Arial" w:hAnsi="Arial" w:cs="Arial"/>
              </w:rPr>
              <w:t>Ccatcca</w:t>
            </w:r>
            <w:proofErr w:type="spellEnd"/>
          </w:p>
        </w:tc>
      </w:tr>
    </w:tbl>
    <w:p w14:paraId="5EF1164F" w14:textId="77777777" w:rsidR="00EE7BE7" w:rsidRDefault="00EE7BE7" w:rsidP="00EE7BE7">
      <w:pPr>
        <w:ind w:left="567"/>
        <w:contextualSpacing/>
        <w:jc w:val="both"/>
        <w:rPr>
          <w:rFonts w:ascii="Arial" w:hAnsi="Arial" w:cs="Arial"/>
          <w:b/>
        </w:rPr>
      </w:pPr>
    </w:p>
    <w:p w14:paraId="0278EA39" w14:textId="553EA29C" w:rsidR="00EA06FE" w:rsidRPr="009D0851" w:rsidRDefault="00EA06FE" w:rsidP="00EA06FE">
      <w:pPr>
        <w:numPr>
          <w:ilvl w:val="0"/>
          <w:numId w:val="16"/>
        </w:numPr>
        <w:ind w:left="567" w:hanging="567"/>
        <w:contextualSpacing/>
        <w:jc w:val="both"/>
        <w:rPr>
          <w:rFonts w:ascii="Arial" w:hAnsi="Arial" w:cs="Arial"/>
          <w:b/>
        </w:rPr>
      </w:pPr>
      <w:r w:rsidRPr="009D0851">
        <w:rPr>
          <w:rFonts w:ascii="Arial" w:hAnsi="Arial" w:cs="Arial"/>
          <w:b/>
        </w:rPr>
        <w:t>RELACIÓN DE LOTES A SUBASTAR</w:t>
      </w:r>
    </w:p>
    <w:p w14:paraId="73BE2D30" w14:textId="73CAE72B" w:rsidR="00EA06FE" w:rsidRPr="009D0851" w:rsidRDefault="00EA06FE" w:rsidP="00EE7BE7">
      <w:pPr>
        <w:numPr>
          <w:ilvl w:val="1"/>
          <w:numId w:val="9"/>
        </w:numPr>
        <w:ind w:left="426" w:hanging="426"/>
        <w:contextualSpacing/>
        <w:jc w:val="both"/>
        <w:rPr>
          <w:rFonts w:ascii="Arial" w:hAnsi="Arial" w:cs="Arial"/>
        </w:rPr>
      </w:pPr>
      <w:r w:rsidRPr="009D0851">
        <w:rPr>
          <w:rFonts w:ascii="Arial" w:hAnsi="Arial" w:cs="Arial"/>
        </w:rPr>
        <w:t xml:space="preserve">La venta </w:t>
      </w:r>
      <w:r w:rsidR="00972820" w:rsidRPr="009D0851">
        <w:rPr>
          <w:rFonts w:ascii="Arial" w:hAnsi="Arial" w:cs="Arial"/>
        </w:rPr>
        <w:t>de bienes muebles patrimoniales</w:t>
      </w:r>
      <w:r w:rsidR="00130257" w:rsidRPr="009D0851">
        <w:rPr>
          <w:rFonts w:ascii="Arial" w:hAnsi="Arial" w:cs="Arial"/>
        </w:rPr>
        <w:t xml:space="preserve"> dados de baja por la causal de chatarra</w:t>
      </w:r>
      <w:r w:rsidR="00972820" w:rsidRPr="009D0851">
        <w:rPr>
          <w:rFonts w:ascii="Arial" w:hAnsi="Arial" w:cs="Arial"/>
        </w:rPr>
        <w:t>,</w:t>
      </w:r>
      <w:r w:rsidR="00130257" w:rsidRPr="009D0851">
        <w:rPr>
          <w:rFonts w:ascii="Arial" w:hAnsi="Arial" w:cs="Arial"/>
        </w:rPr>
        <w:t xml:space="preserve"> y</w:t>
      </w:r>
      <w:r w:rsidR="00972820" w:rsidRPr="009D0851">
        <w:rPr>
          <w:rFonts w:ascii="Arial" w:hAnsi="Arial" w:cs="Arial"/>
        </w:rPr>
        <w:t xml:space="preserve"> bienes</w:t>
      </w:r>
      <w:r w:rsidR="00130257" w:rsidRPr="009D0851">
        <w:rPr>
          <w:rFonts w:ascii="Arial" w:hAnsi="Arial" w:cs="Arial"/>
        </w:rPr>
        <w:t>,</w:t>
      </w:r>
      <w:r w:rsidR="00972820" w:rsidRPr="009D0851">
        <w:rPr>
          <w:rFonts w:ascii="Arial" w:hAnsi="Arial" w:cs="Arial"/>
        </w:rPr>
        <w:t xml:space="preserve"> herramientas declaradas en la condición de sobrantes, </w:t>
      </w:r>
      <w:r w:rsidRPr="009D0851">
        <w:rPr>
          <w:rFonts w:ascii="Arial" w:hAnsi="Arial" w:cs="Arial"/>
        </w:rPr>
        <w:t xml:space="preserve">por subasta pública </w:t>
      </w:r>
      <w:r w:rsidR="00972820" w:rsidRPr="009D0851">
        <w:rPr>
          <w:rFonts w:ascii="Arial" w:hAnsi="Arial" w:cs="Arial"/>
        </w:rPr>
        <w:t xml:space="preserve">presencial, </w:t>
      </w:r>
      <w:r w:rsidRPr="009D0851">
        <w:rPr>
          <w:rFonts w:ascii="Arial" w:hAnsi="Arial" w:cs="Arial"/>
        </w:rPr>
        <w:t>se realiza</w:t>
      </w:r>
      <w:r w:rsidR="00972820" w:rsidRPr="009D0851">
        <w:rPr>
          <w:rFonts w:ascii="Arial" w:hAnsi="Arial" w:cs="Arial"/>
        </w:rPr>
        <w:t>n</w:t>
      </w:r>
      <w:r w:rsidRPr="009D0851">
        <w:rPr>
          <w:rFonts w:ascii="Arial" w:hAnsi="Arial" w:cs="Arial"/>
        </w:rPr>
        <w:t xml:space="preserve"> </w:t>
      </w:r>
      <w:r w:rsidRPr="009D0851">
        <w:rPr>
          <w:rFonts w:ascii="Arial" w:hAnsi="Arial" w:cs="Arial"/>
          <w:b/>
        </w:rPr>
        <w:t>“COMO ESTEN Y DONDE SE ENCUENTREN”</w:t>
      </w:r>
      <w:r w:rsidR="00F0248E" w:rsidRPr="009D0851">
        <w:rPr>
          <w:rFonts w:ascii="Arial" w:hAnsi="Arial" w:cs="Arial"/>
          <w:b/>
        </w:rPr>
        <w:t>,</w:t>
      </w:r>
      <w:r w:rsidR="00972820" w:rsidRPr="009D0851">
        <w:rPr>
          <w:rFonts w:ascii="Arial" w:hAnsi="Arial" w:cs="Arial"/>
        </w:rPr>
        <w:t xml:space="preserve"> </w:t>
      </w:r>
      <w:r w:rsidR="00A610EA" w:rsidRPr="009D0851">
        <w:rPr>
          <w:rFonts w:ascii="Arial" w:hAnsi="Arial" w:cs="Arial"/>
        </w:rPr>
        <w:t>agrupa</w:t>
      </w:r>
      <w:r w:rsidR="00972820" w:rsidRPr="009D0851">
        <w:rPr>
          <w:rFonts w:ascii="Arial" w:hAnsi="Arial" w:cs="Arial"/>
        </w:rPr>
        <w:t>dos</w:t>
      </w:r>
      <w:r w:rsidR="00A610EA" w:rsidRPr="009D0851">
        <w:rPr>
          <w:rFonts w:ascii="Arial" w:hAnsi="Arial" w:cs="Arial"/>
        </w:rPr>
        <w:t xml:space="preserve"> en </w:t>
      </w:r>
      <w:r w:rsidR="00F0248E" w:rsidRPr="009D0851">
        <w:rPr>
          <w:rFonts w:ascii="Arial" w:hAnsi="Arial" w:cs="Arial"/>
        </w:rPr>
        <w:t>06 lotes</w:t>
      </w:r>
      <w:r w:rsidR="00130257" w:rsidRPr="009D0851">
        <w:rPr>
          <w:rFonts w:ascii="Arial" w:hAnsi="Arial" w:cs="Arial"/>
        </w:rPr>
        <w:t xml:space="preserve"> a subastar</w:t>
      </w:r>
      <w:r w:rsidR="00F0248E" w:rsidRPr="009D0851">
        <w:rPr>
          <w:rFonts w:ascii="Arial" w:hAnsi="Arial" w:cs="Arial"/>
        </w:rPr>
        <w:t>,</w:t>
      </w:r>
      <w:r w:rsidR="00972820" w:rsidRPr="009D0851">
        <w:rPr>
          <w:rFonts w:ascii="Arial" w:hAnsi="Arial" w:cs="Arial"/>
        </w:rPr>
        <w:t xml:space="preserve"> con los detalles </w:t>
      </w:r>
      <w:r w:rsidR="00885C7D" w:rsidRPr="009D0851">
        <w:rPr>
          <w:rFonts w:ascii="Arial" w:hAnsi="Arial" w:cs="Arial"/>
        </w:rPr>
        <w:t xml:space="preserve">en los Apéndices </w:t>
      </w:r>
      <w:proofErr w:type="spellStart"/>
      <w:r w:rsidR="00885C7D" w:rsidRPr="009D0851">
        <w:rPr>
          <w:rFonts w:ascii="Arial" w:hAnsi="Arial" w:cs="Arial"/>
        </w:rPr>
        <w:t>Nº</w:t>
      </w:r>
      <w:proofErr w:type="spellEnd"/>
      <w:r w:rsidR="00885C7D" w:rsidRPr="009D0851">
        <w:rPr>
          <w:rFonts w:ascii="Arial" w:hAnsi="Arial" w:cs="Arial"/>
        </w:rPr>
        <w:t xml:space="preserve"> 01 al 06.</w:t>
      </w:r>
    </w:p>
    <w:p w14:paraId="61D86D88" w14:textId="6FB51F15" w:rsidR="00EA06FE" w:rsidRPr="009D0851" w:rsidRDefault="00E04B6E" w:rsidP="00EE7BE7">
      <w:pPr>
        <w:numPr>
          <w:ilvl w:val="1"/>
          <w:numId w:val="9"/>
        </w:numPr>
        <w:ind w:left="426" w:hanging="426"/>
        <w:contextualSpacing/>
        <w:jc w:val="both"/>
        <w:rPr>
          <w:rFonts w:ascii="Arial" w:hAnsi="Arial" w:cs="Arial"/>
        </w:rPr>
      </w:pPr>
      <w:r w:rsidRPr="009D0851">
        <w:rPr>
          <w:rFonts w:ascii="Arial" w:hAnsi="Arial" w:cs="Arial"/>
        </w:rPr>
        <w:t xml:space="preserve">Según a los procedimientos técnico legal de la Directiva </w:t>
      </w:r>
      <w:proofErr w:type="spellStart"/>
      <w:r w:rsidRPr="009D0851">
        <w:rPr>
          <w:rFonts w:ascii="Arial" w:hAnsi="Arial" w:cs="Arial"/>
        </w:rPr>
        <w:t>Nº</w:t>
      </w:r>
      <w:proofErr w:type="spellEnd"/>
      <w:r w:rsidRPr="009D0851">
        <w:rPr>
          <w:rFonts w:ascii="Arial" w:hAnsi="Arial" w:cs="Arial"/>
        </w:rPr>
        <w:t xml:space="preserve"> 0006-2021-EF/54.01, y las recomendaciones transcritas en el Informe </w:t>
      </w:r>
      <w:proofErr w:type="spellStart"/>
      <w:r w:rsidRPr="009D0851">
        <w:rPr>
          <w:rFonts w:ascii="Arial" w:hAnsi="Arial" w:cs="Arial"/>
        </w:rPr>
        <w:t>Nº</w:t>
      </w:r>
      <w:proofErr w:type="spellEnd"/>
      <w:r w:rsidRPr="009D0851">
        <w:rPr>
          <w:rFonts w:ascii="Arial" w:hAnsi="Arial" w:cs="Arial"/>
        </w:rPr>
        <w:t xml:space="preserve"> 0005-2026-EPBQ/42.09, del Informe final del servicio de tasación de bienes muebles, enseres y equipos, según términos de referencia de la Municipalidad Distrital de </w:t>
      </w:r>
      <w:proofErr w:type="spellStart"/>
      <w:r w:rsidRPr="009D0851">
        <w:rPr>
          <w:rFonts w:ascii="Arial" w:hAnsi="Arial" w:cs="Arial"/>
        </w:rPr>
        <w:t>Ccatcca</w:t>
      </w:r>
      <w:proofErr w:type="spellEnd"/>
      <w:r w:rsidRPr="009D0851">
        <w:rPr>
          <w:rFonts w:ascii="Arial" w:hAnsi="Arial" w:cs="Arial"/>
        </w:rPr>
        <w:t xml:space="preserve">, se ha analizado </w:t>
      </w:r>
      <w:r w:rsidR="00AE30A4" w:rsidRPr="009D0851">
        <w:rPr>
          <w:rFonts w:ascii="Arial" w:hAnsi="Arial" w:cs="Arial"/>
        </w:rPr>
        <w:t xml:space="preserve">en </w:t>
      </w:r>
      <w:r w:rsidRPr="009D0851">
        <w:rPr>
          <w:rFonts w:ascii="Arial" w:hAnsi="Arial" w:cs="Arial"/>
        </w:rPr>
        <w:t>agrupar</w:t>
      </w:r>
      <w:r w:rsidR="00AE30A4" w:rsidRPr="009D0851">
        <w:rPr>
          <w:rFonts w:ascii="Arial" w:hAnsi="Arial" w:cs="Arial"/>
        </w:rPr>
        <w:t xml:space="preserve"> para el siguiente acto de disposición final,</w:t>
      </w:r>
      <w:r w:rsidRPr="009D0851">
        <w:rPr>
          <w:rFonts w:ascii="Arial" w:hAnsi="Arial" w:cs="Arial"/>
        </w:rPr>
        <w:t xml:space="preserve"> en 06 Lotes </w:t>
      </w:r>
      <w:r w:rsidR="00885C7D" w:rsidRPr="009D0851">
        <w:rPr>
          <w:rFonts w:ascii="Arial" w:hAnsi="Arial" w:cs="Arial"/>
        </w:rPr>
        <w:t xml:space="preserve">a </w:t>
      </w:r>
      <w:r w:rsidR="009E176C" w:rsidRPr="009D0851">
        <w:rPr>
          <w:rFonts w:ascii="Arial" w:hAnsi="Arial" w:cs="Arial"/>
        </w:rPr>
        <w:t>subastar</w:t>
      </w:r>
      <w:r w:rsidRPr="009D0851">
        <w:rPr>
          <w:rFonts w:ascii="Arial" w:hAnsi="Arial" w:cs="Arial"/>
        </w:rPr>
        <w:t xml:space="preserve">, de acuerdo a la </w:t>
      </w:r>
      <w:r w:rsidR="00972820" w:rsidRPr="009D0851">
        <w:rPr>
          <w:rFonts w:ascii="Arial" w:hAnsi="Arial" w:cs="Arial"/>
        </w:rPr>
        <w:t xml:space="preserve">clase y </w:t>
      </w:r>
      <w:r w:rsidRPr="009D0851">
        <w:rPr>
          <w:rFonts w:ascii="Arial" w:hAnsi="Arial" w:cs="Arial"/>
        </w:rPr>
        <w:t xml:space="preserve">familia de bienes, y son </w:t>
      </w:r>
      <w:r w:rsidR="00AE30A4" w:rsidRPr="009D0851">
        <w:rPr>
          <w:rFonts w:ascii="Arial" w:hAnsi="Arial" w:cs="Arial"/>
        </w:rPr>
        <w:t xml:space="preserve">con </w:t>
      </w:r>
      <w:r w:rsidRPr="009D0851">
        <w:rPr>
          <w:rFonts w:ascii="Arial" w:hAnsi="Arial" w:cs="Arial"/>
        </w:rPr>
        <w:t>los siguiente</w:t>
      </w:r>
      <w:r w:rsidR="00AE30A4" w:rsidRPr="009D0851">
        <w:rPr>
          <w:rFonts w:ascii="Arial" w:hAnsi="Arial" w:cs="Arial"/>
        </w:rPr>
        <w:t>s detalles por cada lote</w:t>
      </w:r>
      <w:r w:rsidRPr="009D0851">
        <w:rPr>
          <w:rFonts w:ascii="Arial" w:hAnsi="Arial" w:cs="Arial"/>
        </w:rPr>
        <w:t>:</w:t>
      </w:r>
    </w:p>
    <w:p w14:paraId="5B5AF380" w14:textId="77777777" w:rsidR="00EE7BE7" w:rsidRPr="009D0851" w:rsidRDefault="00EE7BE7" w:rsidP="00972820">
      <w:pPr>
        <w:contextualSpacing/>
        <w:jc w:val="both"/>
        <w:rPr>
          <w:rFonts w:ascii="Arial" w:hAnsi="Arial" w:cs="Arial"/>
        </w:rPr>
      </w:pPr>
    </w:p>
    <w:p w14:paraId="5D447E21" w14:textId="69655308" w:rsidR="00F0248E" w:rsidRPr="009D0851" w:rsidRDefault="00F0248E" w:rsidP="00F0248E">
      <w:pPr>
        <w:contextualSpacing/>
        <w:jc w:val="both"/>
        <w:rPr>
          <w:rFonts w:ascii="Arial" w:hAnsi="Arial" w:cs="Arial"/>
          <w:b/>
          <w:bCs/>
        </w:rPr>
      </w:pPr>
      <w:r w:rsidRPr="009D0851">
        <w:rPr>
          <w:rFonts w:ascii="Arial" w:hAnsi="Arial" w:cs="Arial"/>
          <w:b/>
          <w:bCs/>
        </w:rPr>
        <w:t xml:space="preserve">LOTE </w:t>
      </w:r>
      <w:proofErr w:type="spellStart"/>
      <w:r w:rsidRPr="009D0851">
        <w:rPr>
          <w:rFonts w:ascii="Arial" w:hAnsi="Arial" w:cs="Arial"/>
          <w:b/>
          <w:bCs/>
        </w:rPr>
        <w:t>Nº</w:t>
      </w:r>
      <w:proofErr w:type="spellEnd"/>
      <w:r w:rsidRPr="009D0851">
        <w:rPr>
          <w:rFonts w:ascii="Arial" w:hAnsi="Arial" w:cs="Arial"/>
          <w:b/>
          <w:bCs/>
        </w:rPr>
        <w:t xml:space="preserve"> 01.</w:t>
      </w:r>
    </w:p>
    <w:p w14:paraId="0CB5A8E0" w14:textId="75402D1E" w:rsidR="00FF5AF1" w:rsidRPr="009D0851" w:rsidRDefault="00FF5AF1" w:rsidP="00EE7BE7">
      <w:pPr>
        <w:spacing w:after="0"/>
        <w:jc w:val="both"/>
        <w:rPr>
          <w:rFonts w:ascii="Arial" w:eastAsia="Times New Roman" w:hAnsi="Arial" w:cs="Arial"/>
          <w:color w:val="000000"/>
          <w:lang w:eastAsia="es-PE"/>
        </w:rPr>
      </w:pPr>
      <w:r w:rsidRPr="009D0851">
        <w:rPr>
          <w:rFonts w:ascii="Arial" w:hAnsi="Arial" w:cs="Arial"/>
        </w:rPr>
        <w:t xml:space="preserve">Detallados en el Apéndice </w:t>
      </w:r>
      <w:proofErr w:type="spellStart"/>
      <w:r w:rsidRPr="009D0851">
        <w:rPr>
          <w:rFonts w:ascii="Arial" w:hAnsi="Arial" w:cs="Arial"/>
        </w:rPr>
        <w:t>Nº</w:t>
      </w:r>
      <w:proofErr w:type="spellEnd"/>
      <w:r w:rsidRPr="009D0851">
        <w:rPr>
          <w:rFonts w:ascii="Arial" w:hAnsi="Arial" w:cs="Arial"/>
        </w:rPr>
        <w:t xml:space="preserve"> 01, </w:t>
      </w:r>
      <w:r w:rsidRPr="009D0851">
        <w:rPr>
          <w:rFonts w:ascii="Arial" w:eastAsia="Times New Roman" w:hAnsi="Arial" w:cs="Arial"/>
          <w:color w:val="000000"/>
          <w:lang w:eastAsia="es-PE"/>
        </w:rPr>
        <w:t>Formato de ficha de descripción de bienes muebles patrimoniales para subasta pública, que forma parte del presente informe.</w:t>
      </w:r>
    </w:p>
    <w:p w14:paraId="28370120" w14:textId="547981EC" w:rsidR="00FF5AF1" w:rsidRPr="009D0851" w:rsidRDefault="00FF5AF1" w:rsidP="00FF5AF1">
      <w:pPr>
        <w:jc w:val="both"/>
        <w:rPr>
          <w:rFonts w:ascii="Arial" w:eastAsia="Times New Roman" w:hAnsi="Arial" w:cs="Arial"/>
          <w:b/>
          <w:bCs/>
          <w:color w:val="000000"/>
          <w:lang w:eastAsia="es-PE"/>
        </w:rPr>
      </w:pPr>
      <w:r w:rsidRPr="009D0851">
        <w:rPr>
          <w:rFonts w:ascii="Arial" w:eastAsia="Times New Roman" w:hAnsi="Arial" w:cs="Arial"/>
          <w:b/>
          <w:bCs/>
          <w:color w:val="000000"/>
          <w:lang w:eastAsia="es-PE"/>
        </w:rPr>
        <w:t>Valorizados en: S/ 470.39 (Cuatrocientos setenta con 39/100 soles).</w:t>
      </w:r>
    </w:p>
    <w:p w14:paraId="38B4353A" w14:textId="547A2B20" w:rsidR="00F0248E" w:rsidRPr="009D0851" w:rsidRDefault="00F0248E" w:rsidP="00F0248E">
      <w:pPr>
        <w:contextualSpacing/>
        <w:jc w:val="both"/>
        <w:rPr>
          <w:rFonts w:ascii="Arial" w:hAnsi="Arial" w:cs="Arial"/>
          <w:b/>
          <w:bCs/>
        </w:rPr>
      </w:pPr>
      <w:r w:rsidRPr="009D0851">
        <w:rPr>
          <w:rFonts w:ascii="Arial" w:hAnsi="Arial" w:cs="Arial"/>
          <w:b/>
          <w:bCs/>
        </w:rPr>
        <w:lastRenderedPageBreak/>
        <w:t xml:space="preserve">LOTE </w:t>
      </w:r>
      <w:proofErr w:type="spellStart"/>
      <w:r w:rsidRPr="009D0851">
        <w:rPr>
          <w:rFonts w:ascii="Arial" w:hAnsi="Arial" w:cs="Arial"/>
          <w:b/>
          <w:bCs/>
        </w:rPr>
        <w:t>Nº</w:t>
      </w:r>
      <w:proofErr w:type="spellEnd"/>
      <w:r w:rsidRPr="009D0851">
        <w:rPr>
          <w:rFonts w:ascii="Arial" w:hAnsi="Arial" w:cs="Arial"/>
          <w:b/>
          <w:bCs/>
        </w:rPr>
        <w:t xml:space="preserve"> 02.</w:t>
      </w:r>
    </w:p>
    <w:p w14:paraId="25493985" w14:textId="7EF0CD60" w:rsidR="00FF5AF1" w:rsidRPr="009D0851" w:rsidRDefault="00FF5AF1" w:rsidP="00EE7BE7">
      <w:pPr>
        <w:spacing w:after="0"/>
        <w:jc w:val="both"/>
        <w:rPr>
          <w:rFonts w:ascii="Arial" w:eastAsia="Times New Roman" w:hAnsi="Arial" w:cs="Arial"/>
          <w:color w:val="000000"/>
          <w:lang w:eastAsia="es-PE"/>
        </w:rPr>
      </w:pPr>
      <w:r w:rsidRPr="009D0851">
        <w:rPr>
          <w:rFonts w:ascii="Arial" w:hAnsi="Arial" w:cs="Arial"/>
        </w:rPr>
        <w:t xml:space="preserve">Detallados en el Apéndice </w:t>
      </w:r>
      <w:proofErr w:type="spellStart"/>
      <w:r w:rsidRPr="009D0851">
        <w:rPr>
          <w:rFonts w:ascii="Arial" w:hAnsi="Arial" w:cs="Arial"/>
        </w:rPr>
        <w:t>Nº</w:t>
      </w:r>
      <w:proofErr w:type="spellEnd"/>
      <w:r w:rsidRPr="009D0851">
        <w:rPr>
          <w:rFonts w:ascii="Arial" w:hAnsi="Arial" w:cs="Arial"/>
        </w:rPr>
        <w:t xml:space="preserve"> 02, </w:t>
      </w:r>
      <w:r w:rsidRPr="009D0851">
        <w:rPr>
          <w:rFonts w:ascii="Arial" w:eastAsia="Times New Roman" w:hAnsi="Arial" w:cs="Arial"/>
          <w:color w:val="000000"/>
          <w:lang w:eastAsia="es-PE"/>
        </w:rPr>
        <w:t>Formato de ficha de descripción de bienes muebles patrimoniales para subasta pública, que forma parte del presente informe.</w:t>
      </w:r>
    </w:p>
    <w:p w14:paraId="222F2F79" w14:textId="48CBDE2D" w:rsidR="00FF5AF1" w:rsidRPr="009D0851" w:rsidRDefault="00FF5AF1" w:rsidP="00FF5AF1">
      <w:pPr>
        <w:spacing w:line="240" w:lineRule="auto"/>
        <w:jc w:val="both"/>
        <w:rPr>
          <w:rFonts w:ascii="Arial" w:eastAsia="Times New Roman" w:hAnsi="Arial" w:cs="Arial"/>
          <w:b/>
          <w:bCs/>
          <w:lang w:eastAsia="es-PE"/>
        </w:rPr>
      </w:pPr>
      <w:r w:rsidRPr="009D0851">
        <w:rPr>
          <w:rFonts w:ascii="Arial" w:eastAsia="Times New Roman" w:hAnsi="Arial" w:cs="Arial"/>
          <w:b/>
          <w:bCs/>
          <w:lang w:eastAsia="es-PE"/>
        </w:rPr>
        <w:t>Valorizados en: S/ 1,054.82 (Un mil cincuenta y cuatro con 82/100 soles).</w:t>
      </w:r>
    </w:p>
    <w:p w14:paraId="746AB7C0" w14:textId="61A97B86" w:rsidR="00F0248E" w:rsidRPr="009D0851" w:rsidRDefault="00F0248E" w:rsidP="00F0248E">
      <w:pPr>
        <w:contextualSpacing/>
        <w:jc w:val="both"/>
        <w:rPr>
          <w:rFonts w:ascii="Arial" w:hAnsi="Arial" w:cs="Arial"/>
          <w:b/>
          <w:bCs/>
        </w:rPr>
      </w:pPr>
      <w:r w:rsidRPr="009D0851">
        <w:rPr>
          <w:rFonts w:ascii="Arial" w:hAnsi="Arial" w:cs="Arial"/>
          <w:b/>
          <w:bCs/>
        </w:rPr>
        <w:t xml:space="preserve">LOTE </w:t>
      </w:r>
      <w:proofErr w:type="spellStart"/>
      <w:r w:rsidRPr="009D0851">
        <w:rPr>
          <w:rFonts w:ascii="Arial" w:hAnsi="Arial" w:cs="Arial"/>
          <w:b/>
          <w:bCs/>
        </w:rPr>
        <w:t>Nº</w:t>
      </w:r>
      <w:proofErr w:type="spellEnd"/>
      <w:r w:rsidRPr="009D0851">
        <w:rPr>
          <w:rFonts w:ascii="Arial" w:hAnsi="Arial" w:cs="Arial"/>
          <w:b/>
          <w:bCs/>
        </w:rPr>
        <w:t xml:space="preserve"> 03.</w:t>
      </w:r>
    </w:p>
    <w:p w14:paraId="249DBA6D" w14:textId="30361BDB" w:rsidR="00FF5AF1" w:rsidRPr="009D0851" w:rsidRDefault="00FF5AF1" w:rsidP="00EE7BE7">
      <w:pPr>
        <w:spacing w:after="0"/>
        <w:jc w:val="both"/>
        <w:rPr>
          <w:rFonts w:ascii="Arial" w:eastAsia="Times New Roman" w:hAnsi="Arial" w:cs="Arial"/>
          <w:color w:val="000000"/>
          <w:lang w:eastAsia="es-PE"/>
        </w:rPr>
      </w:pPr>
      <w:r w:rsidRPr="009D0851">
        <w:rPr>
          <w:rFonts w:ascii="Arial" w:hAnsi="Arial" w:cs="Arial"/>
        </w:rPr>
        <w:t xml:space="preserve">Detallados en el Apéndice </w:t>
      </w:r>
      <w:proofErr w:type="spellStart"/>
      <w:r w:rsidRPr="009D0851">
        <w:rPr>
          <w:rFonts w:ascii="Arial" w:hAnsi="Arial" w:cs="Arial"/>
        </w:rPr>
        <w:t>Nº</w:t>
      </w:r>
      <w:proofErr w:type="spellEnd"/>
      <w:r w:rsidRPr="009D0851">
        <w:rPr>
          <w:rFonts w:ascii="Arial" w:hAnsi="Arial" w:cs="Arial"/>
        </w:rPr>
        <w:t xml:space="preserve"> 03, </w:t>
      </w:r>
      <w:r w:rsidRPr="009D0851">
        <w:rPr>
          <w:rFonts w:ascii="Arial" w:eastAsia="Times New Roman" w:hAnsi="Arial" w:cs="Arial"/>
          <w:color w:val="000000"/>
          <w:lang w:eastAsia="es-PE"/>
        </w:rPr>
        <w:t>Formato de ficha de descripción de bienes muebles patrimoniales para subasta pública, que forma parte del presente informe.</w:t>
      </w:r>
    </w:p>
    <w:p w14:paraId="26F319DF" w14:textId="502C4077" w:rsidR="00FF5AF1" w:rsidRPr="009D0851" w:rsidRDefault="00FF5AF1" w:rsidP="00EE7BE7">
      <w:pPr>
        <w:spacing w:line="240" w:lineRule="auto"/>
        <w:jc w:val="both"/>
        <w:rPr>
          <w:rFonts w:ascii="Arial" w:eastAsia="Times New Roman" w:hAnsi="Arial" w:cs="Arial"/>
          <w:b/>
          <w:bCs/>
          <w:lang w:eastAsia="es-PE"/>
        </w:rPr>
      </w:pPr>
      <w:r w:rsidRPr="009D0851">
        <w:rPr>
          <w:rFonts w:ascii="Arial" w:eastAsia="Times New Roman" w:hAnsi="Arial" w:cs="Arial"/>
          <w:b/>
          <w:bCs/>
          <w:lang w:eastAsia="es-PE"/>
        </w:rPr>
        <w:t>Valorizados en: S/ 662.40 (Seiscientos sesenta y dos con 40/100 soles).</w:t>
      </w:r>
    </w:p>
    <w:p w14:paraId="58C6687A" w14:textId="77777777" w:rsidR="00E04B6E" w:rsidRPr="009D0851" w:rsidRDefault="00F0248E" w:rsidP="00FF5AF1">
      <w:pPr>
        <w:contextualSpacing/>
        <w:jc w:val="both"/>
        <w:rPr>
          <w:rFonts w:ascii="Arial" w:hAnsi="Arial" w:cs="Arial"/>
          <w:b/>
          <w:bCs/>
        </w:rPr>
      </w:pPr>
      <w:r w:rsidRPr="009D0851">
        <w:rPr>
          <w:rFonts w:ascii="Arial" w:hAnsi="Arial" w:cs="Arial"/>
          <w:b/>
          <w:bCs/>
        </w:rPr>
        <w:t xml:space="preserve">LOTE </w:t>
      </w:r>
      <w:proofErr w:type="spellStart"/>
      <w:r w:rsidRPr="009D0851">
        <w:rPr>
          <w:rFonts w:ascii="Arial" w:hAnsi="Arial" w:cs="Arial"/>
          <w:b/>
          <w:bCs/>
        </w:rPr>
        <w:t>Nº</w:t>
      </w:r>
      <w:proofErr w:type="spellEnd"/>
      <w:r w:rsidRPr="009D0851">
        <w:rPr>
          <w:rFonts w:ascii="Arial" w:hAnsi="Arial" w:cs="Arial"/>
          <w:b/>
          <w:bCs/>
        </w:rPr>
        <w:t xml:space="preserve"> 04.</w:t>
      </w:r>
    </w:p>
    <w:p w14:paraId="5AA520F6" w14:textId="77777777" w:rsidR="00972820" w:rsidRPr="009D0851" w:rsidRDefault="00FF5AF1" w:rsidP="00972820">
      <w:pPr>
        <w:contextualSpacing/>
        <w:jc w:val="both"/>
        <w:rPr>
          <w:rFonts w:ascii="Arial" w:hAnsi="Arial" w:cs="Arial"/>
          <w:b/>
          <w:bCs/>
        </w:rPr>
      </w:pPr>
      <w:r w:rsidRPr="009D0851">
        <w:rPr>
          <w:rFonts w:ascii="Arial" w:hAnsi="Arial" w:cs="Arial"/>
        </w:rPr>
        <w:t xml:space="preserve">Detallados en el Apéndice </w:t>
      </w:r>
      <w:proofErr w:type="spellStart"/>
      <w:r w:rsidRPr="009D0851">
        <w:rPr>
          <w:rFonts w:ascii="Arial" w:hAnsi="Arial" w:cs="Arial"/>
        </w:rPr>
        <w:t>Nº</w:t>
      </w:r>
      <w:proofErr w:type="spellEnd"/>
      <w:r w:rsidRPr="009D0851">
        <w:rPr>
          <w:rFonts w:ascii="Arial" w:hAnsi="Arial" w:cs="Arial"/>
        </w:rPr>
        <w:t xml:space="preserve"> 04, </w:t>
      </w:r>
      <w:r w:rsidRPr="009D0851">
        <w:rPr>
          <w:rFonts w:ascii="Arial" w:eastAsia="Times New Roman" w:hAnsi="Arial" w:cs="Arial"/>
          <w:color w:val="000000"/>
          <w:lang w:eastAsia="es-PE"/>
        </w:rPr>
        <w:t xml:space="preserve">Formato de ficha de descripción de bienes </w:t>
      </w:r>
      <w:r w:rsidR="000C5CFA" w:rsidRPr="009D0851">
        <w:rPr>
          <w:rFonts w:ascii="Arial" w:eastAsia="Times New Roman" w:hAnsi="Arial" w:cs="Arial"/>
          <w:color w:val="000000"/>
          <w:lang w:eastAsia="es-PE"/>
        </w:rPr>
        <w:t>(herramientas)</w:t>
      </w:r>
      <w:r w:rsidRPr="009D0851">
        <w:rPr>
          <w:rFonts w:ascii="Arial" w:eastAsia="Times New Roman" w:hAnsi="Arial" w:cs="Arial"/>
          <w:color w:val="000000"/>
          <w:lang w:eastAsia="es-PE"/>
        </w:rPr>
        <w:t xml:space="preserve"> para subasta pública, que forma parte del presente informe.</w:t>
      </w:r>
    </w:p>
    <w:p w14:paraId="583E1C7C" w14:textId="0BEE6359" w:rsidR="00FF5AF1" w:rsidRPr="009D0851" w:rsidRDefault="000C5CFA" w:rsidP="00972820">
      <w:pPr>
        <w:contextualSpacing/>
        <w:jc w:val="both"/>
        <w:rPr>
          <w:rFonts w:ascii="Arial" w:hAnsi="Arial" w:cs="Arial"/>
          <w:b/>
          <w:bCs/>
        </w:rPr>
      </w:pPr>
      <w:r w:rsidRPr="009D0851">
        <w:rPr>
          <w:rFonts w:ascii="Arial" w:eastAsia="Times New Roman" w:hAnsi="Arial" w:cs="Arial"/>
          <w:b/>
          <w:bCs/>
          <w:lang w:eastAsia="es-PE"/>
        </w:rPr>
        <w:t xml:space="preserve">Valorizado en S/ </w:t>
      </w:r>
      <w:r w:rsidR="00FF5AF1" w:rsidRPr="009D0851">
        <w:rPr>
          <w:rFonts w:ascii="Arial" w:eastAsia="Times New Roman" w:hAnsi="Arial" w:cs="Arial"/>
          <w:b/>
          <w:bCs/>
          <w:lang w:eastAsia="es-PE"/>
        </w:rPr>
        <w:t>1,080.00</w:t>
      </w:r>
      <w:r w:rsidRPr="009D0851">
        <w:rPr>
          <w:rFonts w:ascii="Arial" w:eastAsia="Times New Roman" w:hAnsi="Arial" w:cs="Arial"/>
          <w:b/>
          <w:bCs/>
          <w:lang w:eastAsia="es-PE"/>
        </w:rPr>
        <w:t xml:space="preserve"> (Un mil ochenta con 00/100 soles)</w:t>
      </w:r>
    </w:p>
    <w:p w14:paraId="623E6AEC" w14:textId="77777777" w:rsidR="00FF5AF1" w:rsidRPr="009D0851" w:rsidRDefault="00FF5AF1" w:rsidP="00F0248E">
      <w:pPr>
        <w:contextualSpacing/>
        <w:jc w:val="both"/>
        <w:rPr>
          <w:rFonts w:ascii="Arial" w:hAnsi="Arial" w:cs="Arial"/>
        </w:rPr>
      </w:pPr>
    </w:p>
    <w:p w14:paraId="6613674D" w14:textId="61678213" w:rsidR="00F0248E" w:rsidRPr="009D0851" w:rsidRDefault="00F0248E" w:rsidP="00F0248E">
      <w:pPr>
        <w:contextualSpacing/>
        <w:jc w:val="both"/>
        <w:rPr>
          <w:rFonts w:ascii="Arial" w:hAnsi="Arial" w:cs="Arial"/>
          <w:b/>
          <w:bCs/>
        </w:rPr>
      </w:pPr>
      <w:r w:rsidRPr="009D0851">
        <w:rPr>
          <w:rFonts w:ascii="Arial" w:hAnsi="Arial" w:cs="Arial"/>
          <w:b/>
          <w:bCs/>
        </w:rPr>
        <w:t xml:space="preserve">LOTE </w:t>
      </w:r>
      <w:proofErr w:type="spellStart"/>
      <w:r w:rsidRPr="009D0851">
        <w:rPr>
          <w:rFonts w:ascii="Arial" w:hAnsi="Arial" w:cs="Arial"/>
          <w:b/>
          <w:bCs/>
        </w:rPr>
        <w:t>Nº</w:t>
      </w:r>
      <w:proofErr w:type="spellEnd"/>
      <w:r w:rsidRPr="009D0851">
        <w:rPr>
          <w:rFonts w:ascii="Arial" w:hAnsi="Arial" w:cs="Arial"/>
          <w:b/>
          <w:bCs/>
        </w:rPr>
        <w:t xml:space="preserve"> 05.</w:t>
      </w:r>
    </w:p>
    <w:p w14:paraId="5AF5F4D5" w14:textId="10889296" w:rsidR="000C5CFA" w:rsidRPr="009D0851" w:rsidRDefault="000C5CFA" w:rsidP="00F0248E">
      <w:pPr>
        <w:contextualSpacing/>
        <w:jc w:val="both"/>
        <w:rPr>
          <w:rFonts w:ascii="Arial" w:eastAsia="Times New Roman" w:hAnsi="Arial" w:cs="Arial"/>
          <w:color w:val="000000"/>
          <w:lang w:eastAsia="es-PE"/>
        </w:rPr>
      </w:pPr>
      <w:r w:rsidRPr="009D0851">
        <w:rPr>
          <w:rFonts w:ascii="Arial" w:hAnsi="Arial" w:cs="Arial"/>
        </w:rPr>
        <w:t xml:space="preserve">Detallados en el Apéndice </w:t>
      </w:r>
      <w:proofErr w:type="spellStart"/>
      <w:r w:rsidRPr="009D0851">
        <w:rPr>
          <w:rFonts w:ascii="Arial" w:hAnsi="Arial" w:cs="Arial"/>
        </w:rPr>
        <w:t>Nº</w:t>
      </w:r>
      <w:proofErr w:type="spellEnd"/>
      <w:r w:rsidRPr="009D0851">
        <w:rPr>
          <w:rFonts w:ascii="Arial" w:hAnsi="Arial" w:cs="Arial"/>
        </w:rPr>
        <w:t xml:space="preserve"> 05, </w:t>
      </w:r>
      <w:r w:rsidRPr="009D0851">
        <w:rPr>
          <w:rFonts w:ascii="Arial" w:eastAsia="Times New Roman" w:hAnsi="Arial" w:cs="Arial"/>
          <w:color w:val="000000"/>
          <w:lang w:eastAsia="es-PE"/>
        </w:rPr>
        <w:t>Formato de ficha de descripción de bienes muebles patrimoniales para subasta pública, que forma parte del presente informe.</w:t>
      </w:r>
    </w:p>
    <w:p w14:paraId="599E5B3C" w14:textId="10E583B5" w:rsidR="000C5CFA" w:rsidRPr="009D0851" w:rsidRDefault="000C5CFA" w:rsidP="000C5CFA">
      <w:pPr>
        <w:spacing w:before="240" w:line="240" w:lineRule="auto"/>
        <w:jc w:val="both"/>
        <w:rPr>
          <w:rFonts w:ascii="Arial" w:eastAsia="Times New Roman" w:hAnsi="Arial" w:cs="Arial"/>
          <w:b/>
          <w:bCs/>
          <w:lang w:eastAsia="es-PE"/>
        </w:rPr>
      </w:pPr>
      <w:r w:rsidRPr="009D0851">
        <w:rPr>
          <w:rFonts w:ascii="Arial" w:eastAsia="Times New Roman" w:hAnsi="Arial" w:cs="Arial"/>
          <w:b/>
          <w:bCs/>
          <w:lang w:eastAsia="es-PE"/>
        </w:rPr>
        <w:t>Valorizados en: S/ 1,410.00 (Un mil cuatrocientos diez con 00/100 soles).</w:t>
      </w:r>
    </w:p>
    <w:p w14:paraId="116ED87B" w14:textId="6DC567F0" w:rsidR="00F0248E" w:rsidRPr="009D0851" w:rsidRDefault="00F0248E" w:rsidP="00F0248E">
      <w:pPr>
        <w:contextualSpacing/>
        <w:jc w:val="both"/>
        <w:rPr>
          <w:rFonts w:ascii="Arial" w:hAnsi="Arial" w:cs="Arial"/>
          <w:b/>
          <w:bCs/>
        </w:rPr>
      </w:pPr>
      <w:r w:rsidRPr="009D0851">
        <w:rPr>
          <w:rFonts w:ascii="Arial" w:hAnsi="Arial" w:cs="Arial"/>
          <w:b/>
          <w:bCs/>
        </w:rPr>
        <w:t xml:space="preserve">LOTE </w:t>
      </w:r>
      <w:proofErr w:type="spellStart"/>
      <w:r w:rsidRPr="009D0851">
        <w:rPr>
          <w:rFonts w:ascii="Arial" w:hAnsi="Arial" w:cs="Arial"/>
          <w:b/>
          <w:bCs/>
        </w:rPr>
        <w:t>Nº</w:t>
      </w:r>
      <w:proofErr w:type="spellEnd"/>
      <w:r w:rsidRPr="009D0851">
        <w:rPr>
          <w:rFonts w:ascii="Arial" w:hAnsi="Arial" w:cs="Arial"/>
          <w:b/>
          <w:bCs/>
        </w:rPr>
        <w:t xml:space="preserve"> 06.</w:t>
      </w:r>
    </w:p>
    <w:p w14:paraId="626E58BD" w14:textId="00CA2B0D" w:rsidR="00E04B6E" w:rsidRPr="009D0851" w:rsidRDefault="000C5CFA" w:rsidP="000C5CFA">
      <w:pPr>
        <w:contextualSpacing/>
        <w:jc w:val="both"/>
        <w:rPr>
          <w:rFonts w:ascii="Arial" w:eastAsia="Times New Roman" w:hAnsi="Arial" w:cs="Arial"/>
          <w:color w:val="000000"/>
          <w:lang w:eastAsia="es-PE"/>
        </w:rPr>
      </w:pPr>
      <w:r w:rsidRPr="009D0851">
        <w:rPr>
          <w:rFonts w:ascii="Arial" w:hAnsi="Arial" w:cs="Arial"/>
        </w:rPr>
        <w:t xml:space="preserve">Detallados en el Apéndice </w:t>
      </w:r>
      <w:proofErr w:type="spellStart"/>
      <w:r w:rsidRPr="009D0851">
        <w:rPr>
          <w:rFonts w:ascii="Arial" w:hAnsi="Arial" w:cs="Arial"/>
        </w:rPr>
        <w:t>Nº</w:t>
      </w:r>
      <w:proofErr w:type="spellEnd"/>
      <w:r w:rsidRPr="009D0851">
        <w:rPr>
          <w:rFonts w:ascii="Arial" w:hAnsi="Arial" w:cs="Arial"/>
        </w:rPr>
        <w:t xml:space="preserve"> 06, </w:t>
      </w:r>
      <w:r w:rsidRPr="009D0851">
        <w:rPr>
          <w:rFonts w:ascii="Arial" w:eastAsia="Times New Roman" w:hAnsi="Arial" w:cs="Arial"/>
          <w:color w:val="000000"/>
          <w:lang w:eastAsia="es-PE"/>
        </w:rPr>
        <w:t>Formato de ficha de descripción de bienes muebles patrimoniales para subasta pública, que forma parte del presente informe.</w:t>
      </w:r>
    </w:p>
    <w:p w14:paraId="3933CAB6" w14:textId="341FD216" w:rsidR="00EA06FE" w:rsidRPr="009D0851" w:rsidRDefault="000C5CFA" w:rsidP="000C5CFA">
      <w:pPr>
        <w:jc w:val="both"/>
        <w:rPr>
          <w:rFonts w:ascii="Arial" w:eastAsia="Times New Roman" w:hAnsi="Arial" w:cs="Arial"/>
          <w:b/>
          <w:bCs/>
          <w:lang w:eastAsia="es-PE"/>
        </w:rPr>
      </w:pPr>
      <w:r w:rsidRPr="009D0851">
        <w:rPr>
          <w:rFonts w:ascii="Arial" w:eastAsia="Times New Roman" w:hAnsi="Arial" w:cs="Arial"/>
          <w:b/>
          <w:bCs/>
          <w:lang w:eastAsia="es-PE"/>
        </w:rPr>
        <w:t>Valorizados en: S/ 495.22 (Cuatrocientos noventa y cinco con 22/100 soles).</w:t>
      </w:r>
    </w:p>
    <w:p w14:paraId="12F46B1B" w14:textId="77777777" w:rsidR="00EA06FE" w:rsidRPr="009D0851" w:rsidRDefault="00EA06FE" w:rsidP="00EA06FE">
      <w:pPr>
        <w:numPr>
          <w:ilvl w:val="0"/>
          <w:numId w:val="16"/>
        </w:numPr>
        <w:ind w:left="567" w:hanging="567"/>
        <w:contextualSpacing/>
        <w:jc w:val="both"/>
        <w:rPr>
          <w:rFonts w:ascii="Arial" w:hAnsi="Arial" w:cs="Arial"/>
          <w:b/>
        </w:rPr>
      </w:pPr>
      <w:r w:rsidRPr="009D0851">
        <w:rPr>
          <w:rFonts w:ascii="Arial" w:hAnsi="Arial" w:cs="Arial"/>
          <w:b/>
        </w:rPr>
        <w:t>MODALIDAD Y FORMA DE PRESENTACIÓN DE LA OFERTA</w:t>
      </w:r>
    </w:p>
    <w:p w14:paraId="45BDAD1F" w14:textId="6AD1A413" w:rsidR="00EA06FE" w:rsidRPr="009D0851" w:rsidRDefault="00EA06FE" w:rsidP="00EA06FE">
      <w:pPr>
        <w:numPr>
          <w:ilvl w:val="1"/>
          <w:numId w:val="11"/>
        </w:numPr>
        <w:tabs>
          <w:tab w:val="left" w:pos="993"/>
        </w:tabs>
        <w:ind w:left="567" w:hanging="567"/>
        <w:contextualSpacing/>
        <w:jc w:val="both"/>
        <w:rPr>
          <w:rFonts w:ascii="Arial" w:hAnsi="Arial" w:cs="Arial"/>
        </w:rPr>
      </w:pPr>
      <w:r w:rsidRPr="009D0851">
        <w:rPr>
          <w:rFonts w:ascii="Arial" w:hAnsi="Arial" w:cs="Arial"/>
        </w:rPr>
        <w:t>Los postores presentan su oferta en moneda nacional y mediante la moda</w:t>
      </w:r>
      <w:r w:rsidR="00A610EA" w:rsidRPr="009D0851">
        <w:rPr>
          <w:rFonts w:ascii="Arial" w:hAnsi="Arial" w:cs="Arial"/>
        </w:rPr>
        <w:t xml:space="preserve">lidad a “sobre cerrado” </w:t>
      </w:r>
      <w:r w:rsidR="00A610EA" w:rsidRPr="0095042E">
        <w:rPr>
          <w:rFonts w:ascii="Arial" w:hAnsi="Arial" w:cs="Arial"/>
          <w:color w:val="000000" w:themeColor="text1"/>
        </w:rPr>
        <w:t>por</w:t>
      </w:r>
      <w:r w:rsidRPr="0095042E">
        <w:rPr>
          <w:rFonts w:ascii="Arial" w:hAnsi="Arial" w:cs="Arial"/>
          <w:color w:val="000000" w:themeColor="text1"/>
        </w:rPr>
        <w:t xml:space="preserve"> </w:t>
      </w:r>
      <w:r w:rsidR="005B5C0B" w:rsidRPr="0095042E">
        <w:rPr>
          <w:rFonts w:ascii="Arial" w:hAnsi="Arial" w:cs="Arial"/>
          <w:color w:val="000000" w:themeColor="text1"/>
        </w:rPr>
        <w:t>los lotes que desea postular</w:t>
      </w:r>
      <w:r w:rsidR="005B5C0B" w:rsidRPr="009D0851">
        <w:rPr>
          <w:rFonts w:ascii="Arial" w:hAnsi="Arial" w:cs="Arial"/>
        </w:rPr>
        <w:t>,</w:t>
      </w:r>
      <w:r w:rsidR="00A610EA" w:rsidRPr="009D0851">
        <w:rPr>
          <w:rFonts w:ascii="Arial" w:hAnsi="Arial" w:cs="Arial"/>
        </w:rPr>
        <w:t xml:space="preserve"> </w:t>
      </w:r>
      <w:r w:rsidRPr="009D0851">
        <w:rPr>
          <w:rFonts w:ascii="Arial" w:hAnsi="Arial" w:cs="Arial"/>
        </w:rPr>
        <w:t>en acto público. No se aceptan ofertas de forma fr</w:t>
      </w:r>
      <w:r w:rsidR="00A610EA" w:rsidRPr="009D0851">
        <w:rPr>
          <w:rFonts w:ascii="Arial" w:hAnsi="Arial" w:cs="Arial"/>
        </w:rPr>
        <w:t>accionad</w:t>
      </w:r>
      <w:r w:rsidR="009E176C" w:rsidRPr="009D0851">
        <w:rPr>
          <w:rFonts w:ascii="Arial" w:hAnsi="Arial" w:cs="Arial"/>
        </w:rPr>
        <w:t>a o parcial del lote</w:t>
      </w:r>
      <w:r w:rsidRPr="009D0851">
        <w:rPr>
          <w:rFonts w:ascii="Arial" w:hAnsi="Arial" w:cs="Arial"/>
        </w:rPr>
        <w:t>.</w:t>
      </w:r>
    </w:p>
    <w:p w14:paraId="18A74E96" w14:textId="64D9C082" w:rsidR="00EA06FE" w:rsidRDefault="00EA06FE" w:rsidP="00EA06FE">
      <w:pPr>
        <w:numPr>
          <w:ilvl w:val="1"/>
          <w:numId w:val="11"/>
        </w:numPr>
        <w:tabs>
          <w:tab w:val="left" w:pos="993"/>
        </w:tabs>
        <w:ind w:left="567" w:hanging="567"/>
        <w:contextualSpacing/>
        <w:jc w:val="both"/>
        <w:rPr>
          <w:rFonts w:ascii="Arial" w:hAnsi="Arial" w:cs="Arial"/>
        </w:rPr>
      </w:pPr>
      <w:r w:rsidRPr="009D0851">
        <w:rPr>
          <w:rFonts w:ascii="Arial" w:hAnsi="Arial" w:cs="Arial"/>
        </w:rPr>
        <w:t>El sobre cerrado se rotula de la siguiente manera:</w:t>
      </w:r>
    </w:p>
    <w:p w14:paraId="10BB2DDF" w14:textId="04E1540B" w:rsidR="00B706C1" w:rsidRDefault="00B706C1" w:rsidP="00B706C1">
      <w:pPr>
        <w:tabs>
          <w:tab w:val="left" w:pos="993"/>
        </w:tabs>
        <w:ind w:left="567"/>
        <w:contextualSpacing/>
        <w:jc w:val="both"/>
        <w:rPr>
          <w:rFonts w:ascii="Arial" w:hAnsi="Arial" w:cs="Arial"/>
        </w:rPr>
      </w:pPr>
      <w:r w:rsidRPr="009D0851">
        <w:rPr>
          <w:rFonts w:ascii="Arial" w:hAnsi="Arial" w:cs="Arial"/>
          <w:noProof/>
          <w:lang w:val="es-ES" w:eastAsia="es-ES"/>
        </w:rPr>
        <mc:AlternateContent>
          <mc:Choice Requires="wps">
            <w:drawing>
              <wp:anchor distT="0" distB="0" distL="114300" distR="114300" simplePos="0" relativeHeight="251658752" behindDoc="0" locked="0" layoutInCell="1" allowOverlap="1" wp14:anchorId="45647453" wp14:editId="66D797DD">
                <wp:simplePos x="0" y="0"/>
                <wp:positionH relativeFrom="column">
                  <wp:posOffset>136068</wp:posOffset>
                </wp:positionH>
                <wp:positionV relativeFrom="paragraph">
                  <wp:posOffset>114757</wp:posOffset>
                </wp:positionV>
                <wp:extent cx="5588635" cy="2291080"/>
                <wp:effectExtent l="19050" t="19050" r="31115" b="33020"/>
                <wp:wrapNone/>
                <wp:docPr id="5" name="5 Rectángulo"/>
                <wp:cNvGraphicFramePr/>
                <a:graphic xmlns:a="http://schemas.openxmlformats.org/drawingml/2006/main">
                  <a:graphicData uri="http://schemas.microsoft.com/office/word/2010/wordprocessingShape">
                    <wps:wsp>
                      <wps:cNvSpPr/>
                      <wps:spPr>
                        <a:xfrm>
                          <a:off x="0" y="0"/>
                          <a:ext cx="5588635" cy="2291080"/>
                        </a:xfrm>
                        <a:prstGeom prst="rect">
                          <a:avLst/>
                        </a:prstGeom>
                        <a:solidFill>
                          <a:sysClr val="window" lastClr="FFFFFF"/>
                        </a:solidFill>
                        <a:ln w="57150" cap="flat" cmpd="sng" algn="ctr">
                          <a:solidFill>
                            <a:sysClr val="windowText" lastClr="000000"/>
                          </a:solidFill>
                          <a:prstDash val="solid"/>
                        </a:ln>
                        <a:effectLst/>
                      </wps:spPr>
                      <wps:txbx>
                        <w:txbxContent>
                          <w:p w14:paraId="0C24A325" w14:textId="77777777" w:rsidR="00EA06FE" w:rsidRPr="00477D22" w:rsidRDefault="00EA06FE" w:rsidP="00EA06FE">
                            <w:pPr>
                              <w:rPr>
                                <w:b/>
                              </w:rPr>
                            </w:pPr>
                            <w:r w:rsidRPr="00477D22">
                              <w:rPr>
                                <w:b/>
                              </w:rPr>
                              <w:t>SEÑORES:</w:t>
                            </w:r>
                          </w:p>
                          <w:p w14:paraId="74938C51" w14:textId="77777777" w:rsidR="00EA06FE" w:rsidRPr="00477D22" w:rsidRDefault="00EA06FE" w:rsidP="00EA06FE">
                            <w:pPr>
                              <w:rPr>
                                <w:b/>
                              </w:rPr>
                            </w:pPr>
                            <w:r w:rsidRPr="00477D22">
                              <w:rPr>
                                <w:b/>
                              </w:rPr>
                              <w:t>MESA DIRECTIVA</w:t>
                            </w:r>
                          </w:p>
                          <w:p w14:paraId="5B7B0360" w14:textId="77777777" w:rsidR="00EA06FE" w:rsidRPr="00477D22" w:rsidRDefault="009E176C" w:rsidP="00EA06FE">
                            <w:pPr>
                              <w:rPr>
                                <w:b/>
                              </w:rPr>
                            </w:pPr>
                            <w:r>
                              <w:rPr>
                                <w:b/>
                              </w:rPr>
                              <w:t>SUBASTA PÚBLICA Nº XXXXXXXXXXXX</w:t>
                            </w:r>
                          </w:p>
                          <w:p w14:paraId="193D4EC5" w14:textId="77777777" w:rsidR="00EA06FE" w:rsidRPr="00477D22" w:rsidRDefault="00EA06FE" w:rsidP="00EA06FE">
                            <w:pPr>
                              <w:rPr>
                                <w:b/>
                              </w:rPr>
                            </w:pPr>
                            <w:r w:rsidRPr="00477D22">
                              <w:rPr>
                                <w:b/>
                              </w:rPr>
                              <w:t>LOTE: (INDICAR EL NÚMERO DE LOTE)</w:t>
                            </w:r>
                          </w:p>
                          <w:p w14:paraId="6003ADB0" w14:textId="77777777" w:rsidR="00EA06FE" w:rsidRPr="00477D22" w:rsidRDefault="00EA06FE" w:rsidP="00EA06FE">
                            <w:pPr>
                              <w:rPr>
                                <w:b/>
                              </w:rPr>
                            </w:pPr>
                            <w:r w:rsidRPr="00477D22">
                              <w:rPr>
                                <w:b/>
                              </w:rPr>
                              <w:t>POSTOR:</w:t>
                            </w:r>
                          </w:p>
                          <w:p w14:paraId="082B15C7" w14:textId="77777777" w:rsidR="009E176C" w:rsidRDefault="00EA06FE" w:rsidP="00EA06FE">
                            <w:pPr>
                              <w:rPr>
                                <w:b/>
                              </w:rPr>
                            </w:pPr>
                            <w:r w:rsidRPr="00477D22">
                              <w:rPr>
                                <w:b/>
                              </w:rPr>
                              <w:t>NOMBRE COMPLETO DEL POSTOR O SU REPRESENTANTE LEGAL</w:t>
                            </w:r>
                            <w:r w:rsidR="009E176C">
                              <w:rPr>
                                <w:b/>
                              </w:rPr>
                              <w:t xml:space="preserve"> </w:t>
                            </w:r>
                          </w:p>
                          <w:p w14:paraId="77EF28CA" w14:textId="77777777" w:rsidR="00EA06FE" w:rsidRPr="00477D22" w:rsidRDefault="00EA06FE" w:rsidP="00EA06FE">
                            <w:pPr>
                              <w:rPr>
                                <w:b/>
                              </w:rPr>
                            </w:pPr>
                            <w:r w:rsidRPr="00477D22">
                              <w:rPr>
                                <w:b/>
                              </w:rPr>
                              <w:t>DOCUMENTO DE IDENTIDAD</w:t>
                            </w:r>
                          </w:p>
                          <w:p w14:paraId="2CFCC1BF" w14:textId="77777777" w:rsidR="00EA06FE" w:rsidRDefault="00EA06FE" w:rsidP="00EA06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7453" id="5 Rectángulo" o:spid="_x0000_s1026" style="position:absolute;left:0;text-align:left;margin-left:10.7pt;margin-top:9.05pt;width:440.05pt;height:18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" fillcolor="window" strokecolor="windowText" strokeweight="4.5pt">
                <v:textbox>
                  <w:txbxContent>
                    <w:p w14:paraId="0C24A325" w14:textId="77777777" w:rsidR="00EA06FE" w:rsidRPr="00477D22" w:rsidRDefault="00EA06FE" w:rsidP="00EA06FE">
                      <w:pPr>
                        <w:rPr>
                          <w:b/>
                        </w:rPr>
                      </w:pPr>
                      <w:r w:rsidRPr="00477D22">
                        <w:rPr>
                          <w:b/>
                        </w:rPr>
                        <w:t>SEÑORES:</w:t>
                      </w:r>
                    </w:p>
                    <w:p w14:paraId="74938C51" w14:textId="77777777" w:rsidR="00EA06FE" w:rsidRPr="00477D22" w:rsidRDefault="00EA06FE" w:rsidP="00EA06FE">
                      <w:pPr>
                        <w:rPr>
                          <w:b/>
                        </w:rPr>
                      </w:pPr>
                      <w:r w:rsidRPr="00477D22">
                        <w:rPr>
                          <w:b/>
                        </w:rPr>
                        <w:t>MESA DIRECTIVA</w:t>
                      </w:r>
                    </w:p>
                    <w:p w14:paraId="5B7B0360" w14:textId="77777777" w:rsidR="00EA06FE" w:rsidRPr="00477D22" w:rsidRDefault="009E176C" w:rsidP="00EA06FE">
                      <w:pPr>
                        <w:rPr>
                          <w:b/>
                        </w:rPr>
                      </w:pPr>
                      <w:r>
                        <w:rPr>
                          <w:b/>
                        </w:rPr>
                        <w:t>SUBASTA PÚBLICA Nº XXXXXXXXXXXX</w:t>
                      </w:r>
                    </w:p>
                    <w:p w14:paraId="193D4EC5" w14:textId="77777777" w:rsidR="00EA06FE" w:rsidRPr="00477D22" w:rsidRDefault="00EA06FE" w:rsidP="00EA06FE">
                      <w:pPr>
                        <w:rPr>
                          <w:b/>
                        </w:rPr>
                      </w:pPr>
                      <w:r w:rsidRPr="00477D22">
                        <w:rPr>
                          <w:b/>
                        </w:rPr>
                        <w:t>LOTE: (INDICAR EL NÚMERO DE LOTE)</w:t>
                      </w:r>
                    </w:p>
                    <w:p w14:paraId="6003ADB0" w14:textId="77777777" w:rsidR="00EA06FE" w:rsidRPr="00477D22" w:rsidRDefault="00EA06FE" w:rsidP="00EA06FE">
                      <w:pPr>
                        <w:rPr>
                          <w:b/>
                        </w:rPr>
                      </w:pPr>
                      <w:r w:rsidRPr="00477D22">
                        <w:rPr>
                          <w:b/>
                        </w:rPr>
                        <w:t>POSTOR:</w:t>
                      </w:r>
                    </w:p>
                    <w:p w14:paraId="082B15C7" w14:textId="77777777" w:rsidR="009E176C" w:rsidRDefault="00EA06FE" w:rsidP="00EA06FE">
                      <w:pPr>
                        <w:rPr>
                          <w:b/>
                        </w:rPr>
                      </w:pPr>
                      <w:r w:rsidRPr="00477D22">
                        <w:rPr>
                          <w:b/>
                        </w:rPr>
                        <w:t>NOMBRE COMPLETO DEL POSTOR O SU REPRESENTANTE LEGAL</w:t>
                      </w:r>
                      <w:r w:rsidR="009E176C">
                        <w:rPr>
                          <w:b/>
                        </w:rPr>
                        <w:t xml:space="preserve"> </w:t>
                      </w:r>
                    </w:p>
                    <w:p w14:paraId="77EF28CA" w14:textId="77777777" w:rsidR="00EA06FE" w:rsidRPr="00477D22" w:rsidRDefault="00EA06FE" w:rsidP="00EA06FE">
                      <w:pPr>
                        <w:rPr>
                          <w:b/>
                        </w:rPr>
                      </w:pPr>
                      <w:r w:rsidRPr="00477D22">
                        <w:rPr>
                          <w:b/>
                        </w:rPr>
                        <w:t>DOCUMENTO DE IDENTIDAD</w:t>
                      </w:r>
                    </w:p>
                    <w:p w14:paraId="2CFCC1BF" w14:textId="77777777" w:rsidR="00EA06FE" w:rsidRDefault="00EA06FE" w:rsidP="00EA06FE">
                      <w:pPr>
                        <w:jc w:val="center"/>
                      </w:pPr>
                    </w:p>
                  </w:txbxContent>
                </v:textbox>
              </v:rect>
            </w:pict>
          </mc:Fallback>
        </mc:AlternateContent>
      </w:r>
    </w:p>
    <w:p w14:paraId="38FF8E08" w14:textId="77777777" w:rsidR="00B706C1" w:rsidRPr="009D0851" w:rsidRDefault="00B706C1" w:rsidP="00B706C1">
      <w:pPr>
        <w:tabs>
          <w:tab w:val="left" w:pos="993"/>
        </w:tabs>
        <w:ind w:left="567"/>
        <w:contextualSpacing/>
        <w:jc w:val="both"/>
        <w:rPr>
          <w:rFonts w:ascii="Arial" w:hAnsi="Arial" w:cs="Arial"/>
        </w:rPr>
      </w:pPr>
    </w:p>
    <w:p w14:paraId="6DB9599E" w14:textId="3EA5CDCD" w:rsidR="000C5CFA" w:rsidRPr="009D0851" w:rsidRDefault="000C5CFA" w:rsidP="000C5CFA">
      <w:pPr>
        <w:tabs>
          <w:tab w:val="left" w:pos="993"/>
        </w:tabs>
        <w:contextualSpacing/>
        <w:jc w:val="both"/>
        <w:rPr>
          <w:rFonts w:ascii="Arial" w:hAnsi="Arial" w:cs="Arial"/>
        </w:rPr>
      </w:pPr>
    </w:p>
    <w:p w14:paraId="657E9F8A" w14:textId="3251BD8B" w:rsidR="00EA06FE" w:rsidRPr="009D0851" w:rsidRDefault="00EA06FE" w:rsidP="00EA06FE">
      <w:pPr>
        <w:ind w:left="720"/>
        <w:contextualSpacing/>
        <w:jc w:val="both"/>
        <w:rPr>
          <w:rFonts w:ascii="Arial" w:hAnsi="Arial" w:cs="Arial"/>
        </w:rPr>
      </w:pPr>
    </w:p>
    <w:p w14:paraId="45BB632C" w14:textId="77777777" w:rsidR="00EA06FE" w:rsidRPr="009D0851" w:rsidRDefault="00EA06FE" w:rsidP="00EA06FE">
      <w:pPr>
        <w:ind w:left="567"/>
        <w:contextualSpacing/>
        <w:jc w:val="both"/>
        <w:rPr>
          <w:rFonts w:ascii="Arial" w:hAnsi="Arial" w:cs="Arial"/>
          <w:b/>
        </w:rPr>
      </w:pPr>
    </w:p>
    <w:p w14:paraId="40D87A5B" w14:textId="77777777" w:rsidR="00EA06FE" w:rsidRPr="009D0851" w:rsidRDefault="00EA06FE" w:rsidP="00EA06FE">
      <w:pPr>
        <w:ind w:left="567"/>
        <w:contextualSpacing/>
        <w:jc w:val="both"/>
        <w:rPr>
          <w:rFonts w:ascii="Arial" w:hAnsi="Arial" w:cs="Arial"/>
          <w:b/>
        </w:rPr>
      </w:pPr>
    </w:p>
    <w:p w14:paraId="4BDADA10" w14:textId="77777777" w:rsidR="00EA06FE" w:rsidRPr="009D0851" w:rsidRDefault="00EA06FE" w:rsidP="00EA06FE">
      <w:pPr>
        <w:ind w:left="567"/>
        <w:contextualSpacing/>
        <w:jc w:val="both"/>
        <w:rPr>
          <w:rFonts w:ascii="Arial" w:hAnsi="Arial" w:cs="Arial"/>
          <w:b/>
        </w:rPr>
      </w:pPr>
    </w:p>
    <w:p w14:paraId="25EC6BF5" w14:textId="77777777" w:rsidR="00EA06FE" w:rsidRPr="009D0851" w:rsidRDefault="00EA06FE" w:rsidP="00EA06FE">
      <w:pPr>
        <w:ind w:left="567"/>
        <w:contextualSpacing/>
        <w:jc w:val="both"/>
        <w:rPr>
          <w:rFonts w:ascii="Arial" w:hAnsi="Arial" w:cs="Arial"/>
          <w:b/>
        </w:rPr>
      </w:pPr>
    </w:p>
    <w:p w14:paraId="79F66F2A" w14:textId="77777777" w:rsidR="00EA06FE" w:rsidRPr="009D0851" w:rsidRDefault="00EA06FE" w:rsidP="00EA06FE">
      <w:pPr>
        <w:ind w:left="567"/>
        <w:contextualSpacing/>
        <w:jc w:val="both"/>
        <w:rPr>
          <w:rFonts w:ascii="Arial" w:hAnsi="Arial" w:cs="Arial"/>
          <w:b/>
        </w:rPr>
      </w:pPr>
    </w:p>
    <w:p w14:paraId="7E13A44D" w14:textId="77777777" w:rsidR="00EA06FE" w:rsidRPr="009D0851" w:rsidRDefault="00EA06FE" w:rsidP="00EA06FE">
      <w:pPr>
        <w:ind w:left="567"/>
        <w:contextualSpacing/>
        <w:jc w:val="both"/>
        <w:rPr>
          <w:rFonts w:ascii="Arial" w:hAnsi="Arial" w:cs="Arial"/>
          <w:b/>
        </w:rPr>
      </w:pPr>
    </w:p>
    <w:p w14:paraId="52931C87" w14:textId="77777777" w:rsidR="00EA06FE" w:rsidRPr="009D0851" w:rsidRDefault="00EA06FE" w:rsidP="00EA06FE">
      <w:pPr>
        <w:ind w:left="567"/>
        <w:contextualSpacing/>
        <w:jc w:val="both"/>
        <w:rPr>
          <w:rFonts w:ascii="Arial" w:hAnsi="Arial" w:cs="Arial"/>
          <w:b/>
        </w:rPr>
      </w:pPr>
    </w:p>
    <w:p w14:paraId="70BA38F0" w14:textId="77777777" w:rsidR="00EA06FE" w:rsidRPr="009D0851" w:rsidRDefault="00EA06FE" w:rsidP="00EA06FE">
      <w:pPr>
        <w:ind w:left="567"/>
        <w:contextualSpacing/>
        <w:jc w:val="both"/>
        <w:rPr>
          <w:rFonts w:ascii="Arial" w:hAnsi="Arial" w:cs="Arial"/>
          <w:b/>
        </w:rPr>
      </w:pPr>
    </w:p>
    <w:p w14:paraId="33273D7C" w14:textId="77777777" w:rsidR="00AB76AD" w:rsidRPr="009D0851" w:rsidRDefault="00AB76AD" w:rsidP="00EA06FE">
      <w:pPr>
        <w:ind w:left="567"/>
        <w:contextualSpacing/>
        <w:jc w:val="both"/>
        <w:rPr>
          <w:rFonts w:ascii="Arial" w:hAnsi="Arial" w:cs="Arial"/>
          <w:b/>
        </w:rPr>
      </w:pPr>
    </w:p>
    <w:p w14:paraId="036E7FEA" w14:textId="77777777" w:rsidR="00AB76AD" w:rsidRPr="009D0851" w:rsidRDefault="00AB76AD" w:rsidP="00EA06FE">
      <w:pPr>
        <w:ind w:left="567"/>
        <w:contextualSpacing/>
        <w:jc w:val="both"/>
        <w:rPr>
          <w:rFonts w:ascii="Arial" w:hAnsi="Arial" w:cs="Arial"/>
          <w:b/>
        </w:rPr>
      </w:pPr>
    </w:p>
    <w:p w14:paraId="17250818" w14:textId="77777777" w:rsidR="00EA06FE" w:rsidRPr="009D0851" w:rsidRDefault="00EA06FE" w:rsidP="00EA06FE">
      <w:pPr>
        <w:numPr>
          <w:ilvl w:val="1"/>
          <w:numId w:val="11"/>
        </w:numPr>
        <w:tabs>
          <w:tab w:val="left" w:pos="993"/>
        </w:tabs>
        <w:ind w:left="567" w:hanging="567"/>
        <w:contextualSpacing/>
        <w:jc w:val="both"/>
        <w:rPr>
          <w:rFonts w:ascii="Arial" w:hAnsi="Arial" w:cs="Arial"/>
          <w:b/>
        </w:rPr>
      </w:pPr>
      <w:r w:rsidRPr="009D0851">
        <w:rPr>
          <w:rFonts w:ascii="Arial" w:hAnsi="Arial" w:cs="Arial"/>
        </w:rPr>
        <w:t>La oferta contiene como mínimo lo siguiente:</w:t>
      </w:r>
      <w:r w:rsidR="00082342" w:rsidRPr="009D0851">
        <w:rPr>
          <w:rFonts w:ascii="Arial" w:hAnsi="Arial" w:cs="Arial"/>
        </w:rPr>
        <w:t xml:space="preserve"> (Anexo Nº 01 Carta de Presentación)</w:t>
      </w:r>
    </w:p>
    <w:p w14:paraId="02B44A27" w14:textId="77777777" w:rsidR="00EA06FE" w:rsidRPr="009D0851" w:rsidRDefault="00EA06FE" w:rsidP="00EA06FE">
      <w:pPr>
        <w:numPr>
          <w:ilvl w:val="0"/>
          <w:numId w:val="8"/>
        </w:numPr>
        <w:tabs>
          <w:tab w:val="left" w:pos="567"/>
          <w:tab w:val="left" w:pos="709"/>
        </w:tabs>
        <w:ind w:hanging="1287"/>
        <w:contextualSpacing/>
        <w:jc w:val="both"/>
        <w:rPr>
          <w:rFonts w:ascii="Arial" w:hAnsi="Arial" w:cs="Arial"/>
        </w:rPr>
      </w:pPr>
      <w:r w:rsidRPr="009D0851">
        <w:rPr>
          <w:rFonts w:ascii="Arial" w:hAnsi="Arial" w:cs="Arial"/>
        </w:rPr>
        <w:t>Número de lote:</w:t>
      </w:r>
    </w:p>
    <w:p w14:paraId="598D6DF1" w14:textId="77777777" w:rsidR="00EA06FE" w:rsidRPr="009D0851" w:rsidRDefault="00EA06FE" w:rsidP="00EA06FE">
      <w:pPr>
        <w:numPr>
          <w:ilvl w:val="0"/>
          <w:numId w:val="8"/>
        </w:numPr>
        <w:tabs>
          <w:tab w:val="left" w:pos="567"/>
          <w:tab w:val="left" w:pos="709"/>
        </w:tabs>
        <w:ind w:hanging="1287"/>
        <w:contextualSpacing/>
        <w:jc w:val="both"/>
        <w:rPr>
          <w:rFonts w:ascii="Arial" w:hAnsi="Arial" w:cs="Arial"/>
        </w:rPr>
      </w:pPr>
      <w:r w:rsidRPr="009D0851">
        <w:rPr>
          <w:rFonts w:ascii="Arial" w:hAnsi="Arial" w:cs="Arial"/>
        </w:rPr>
        <w:t>Nombre / Razón social:</w:t>
      </w:r>
    </w:p>
    <w:p w14:paraId="21BFA41A" w14:textId="77777777" w:rsidR="00EA06FE" w:rsidRPr="009D0851" w:rsidRDefault="00EA06FE" w:rsidP="00EA06FE">
      <w:pPr>
        <w:numPr>
          <w:ilvl w:val="0"/>
          <w:numId w:val="8"/>
        </w:numPr>
        <w:tabs>
          <w:tab w:val="left" w:pos="567"/>
        </w:tabs>
        <w:ind w:hanging="1287"/>
        <w:contextualSpacing/>
        <w:jc w:val="both"/>
        <w:rPr>
          <w:rFonts w:ascii="Arial" w:hAnsi="Arial" w:cs="Arial"/>
        </w:rPr>
      </w:pPr>
      <w:r w:rsidRPr="009D0851">
        <w:rPr>
          <w:rFonts w:ascii="Arial" w:hAnsi="Arial" w:cs="Arial"/>
        </w:rPr>
        <w:lastRenderedPageBreak/>
        <w:t>Valor ofertado en moneda nacional:</w:t>
      </w:r>
      <w:r w:rsidR="00082342" w:rsidRPr="009D0851">
        <w:rPr>
          <w:rFonts w:ascii="Arial" w:hAnsi="Arial" w:cs="Arial"/>
        </w:rPr>
        <w:t xml:space="preserve"> S/</w:t>
      </w:r>
    </w:p>
    <w:p w14:paraId="500732FD" w14:textId="77777777" w:rsidR="00EA06FE" w:rsidRPr="009D0851" w:rsidRDefault="00EA06FE" w:rsidP="00EA06FE">
      <w:pPr>
        <w:numPr>
          <w:ilvl w:val="0"/>
          <w:numId w:val="8"/>
        </w:numPr>
        <w:tabs>
          <w:tab w:val="left" w:pos="567"/>
        </w:tabs>
        <w:ind w:left="567" w:hanging="567"/>
        <w:contextualSpacing/>
        <w:jc w:val="both"/>
        <w:rPr>
          <w:rFonts w:ascii="Arial" w:hAnsi="Arial" w:cs="Arial"/>
        </w:rPr>
      </w:pPr>
      <w:r w:rsidRPr="009D0851">
        <w:rPr>
          <w:rFonts w:ascii="Arial" w:hAnsi="Arial" w:cs="Arial"/>
        </w:rPr>
        <w:t>Monto de la garantía en moneda nacional (10% del valor ofertado), adjuntando un cheque de gerencia no negociable</w:t>
      </w:r>
      <w:r w:rsidR="00082342" w:rsidRPr="009D0851">
        <w:rPr>
          <w:rFonts w:ascii="Arial" w:hAnsi="Arial" w:cs="Arial"/>
        </w:rPr>
        <w:t xml:space="preserve"> a favor de: </w:t>
      </w:r>
      <w:r w:rsidR="00082342" w:rsidRPr="009D0851">
        <w:rPr>
          <w:rFonts w:ascii="Arial" w:hAnsi="Arial" w:cs="Arial"/>
          <w:b/>
        </w:rPr>
        <w:t xml:space="preserve">Municipalidad Distrital de </w:t>
      </w:r>
      <w:proofErr w:type="spellStart"/>
      <w:r w:rsidR="00082342" w:rsidRPr="009D0851">
        <w:rPr>
          <w:rFonts w:ascii="Arial" w:hAnsi="Arial" w:cs="Arial"/>
          <w:b/>
        </w:rPr>
        <w:t>Ccatcca</w:t>
      </w:r>
      <w:proofErr w:type="spellEnd"/>
      <w:r w:rsidR="00082342" w:rsidRPr="009D0851">
        <w:rPr>
          <w:rFonts w:ascii="Arial" w:hAnsi="Arial" w:cs="Arial"/>
        </w:rPr>
        <w:t>,</w:t>
      </w:r>
      <w:r w:rsidRPr="009D0851">
        <w:rPr>
          <w:rFonts w:ascii="Arial" w:hAnsi="Arial" w:cs="Arial"/>
        </w:rPr>
        <w:t xml:space="preserve"> o dinero en efectivo.</w:t>
      </w:r>
    </w:p>
    <w:p w14:paraId="3F3C00EE" w14:textId="77777777" w:rsidR="00EA06FE" w:rsidRPr="009D0851" w:rsidRDefault="00EA06FE" w:rsidP="007D561A">
      <w:pPr>
        <w:numPr>
          <w:ilvl w:val="0"/>
          <w:numId w:val="8"/>
        </w:numPr>
        <w:tabs>
          <w:tab w:val="left" w:pos="567"/>
        </w:tabs>
        <w:ind w:left="567" w:hanging="567"/>
        <w:contextualSpacing/>
        <w:jc w:val="both"/>
        <w:rPr>
          <w:rFonts w:ascii="Arial" w:hAnsi="Arial" w:cs="Arial"/>
        </w:rPr>
      </w:pPr>
      <w:r w:rsidRPr="009D0851">
        <w:rPr>
          <w:rFonts w:ascii="Arial" w:hAnsi="Arial" w:cs="Arial"/>
        </w:rPr>
        <w:t>Firma del postor o representante legal, consignando el número de documento de identidad.</w:t>
      </w:r>
    </w:p>
    <w:p w14:paraId="7BFC8F50" w14:textId="77777777" w:rsidR="00EA06FE" w:rsidRPr="009D0851" w:rsidRDefault="00EA06FE" w:rsidP="00EA06FE">
      <w:pPr>
        <w:tabs>
          <w:tab w:val="left" w:pos="426"/>
        </w:tabs>
        <w:ind w:left="1287"/>
        <w:contextualSpacing/>
        <w:jc w:val="both"/>
        <w:rPr>
          <w:rFonts w:ascii="Arial" w:hAnsi="Arial" w:cs="Arial"/>
        </w:rPr>
      </w:pPr>
    </w:p>
    <w:p w14:paraId="2312DCA3" w14:textId="77777777" w:rsidR="00EA06FE" w:rsidRPr="009D0851" w:rsidRDefault="00EA06FE" w:rsidP="00EA06FE">
      <w:pPr>
        <w:numPr>
          <w:ilvl w:val="0"/>
          <w:numId w:val="16"/>
        </w:numPr>
        <w:ind w:left="567" w:hanging="567"/>
        <w:contextualSpacing/>
        <w:jc w:val="both"/>
        <w:rPr>
          <w:rFonts w:ascii="Arial" w:hAnsi="Arial" w:cs="Arial"/>
          <w:b/>
        </w:rPr>
      </w:pPr>
      <w:r w:rsidRPr="009D0851">
        <w:rPr>
          <w:rFonts w:ascii="Arial" w:hAnsi="Arial" w:cs="Arial"/>
          <w:b/>
        </w:rPr>
        <w:t xml:space="preserve">DE LOS POSTORES </w:t>
      </w:r>
    </w:p>
    <w:p w14:paraId="25A71456" w14:textId="77777777" w:rsidR="00EA06FE" w:rsidRPr="009D0851" w:rsidRDefault="00EA06FE" w:rsidP="003C6D4F">
      <w:pPr>
        <w:numPr>
          <w:ilvl w:val="1"/>
          <w:numId w:val="10"/>
        </w:numPr>
        <w:ind w:left="567" w:hanging="567"/>
        <w:contextualSpacing/>
        <w:jc w:val="both"/>
        <w:rPr>
          <w:rFonts w:ascii="Arial" w:hAnsi="Arial" w:cs="Arial"/>
          <w:b/>
        </w:rPr>
      </w:pPr>
      <w:r w:rsidRPr="009D0851">
        <w:rPr>
          <w:rFonts w:ascii="Arial" w:hAnsi="Arial" w:cs="Arial"/>
        </w:rPr>
        <w:t>Pueden participar en la subasta pública como postores, las personas naturales o jurídicas que se registren a través de</w:t>
      </w:r>
      <w:r w:rsidR="00AB76AD" w:rsidRPr="009D0851">
        <w:rPr>
          <w:rFonts w:ascii="Arial" w:hAnsi="Arial" w:cs="Arial"/>
          <w:b/>
        </w:rPr>
        <w:t xml:space="preserve"> </w:t>
      </w:r>
      <w:r w:rsidR="00AB76AD" w:rsidRPr="009D0851">
        <w:rPr>
          <w:rFonts w:ascii="Arial" w:hAnsi="Arial" w:cs="Arial"/>
        </w:rPr>
        <w:t xml:space="preserve">la Oficina de Patrimonio y/o a través de la Plataforma digital de la Municipalidad Distrital de </w:t>
      </w:r>
      <w:proofErr w:type="spellStart"/>
      <w:r w:rsidR="00AB76AD" w:rsidRPr="009D0851">
        <w:rPr>
          <w:rFonts w:ascii="Arial" w:hAnsi="Arial" w:cs="Arial"/>
        </w:rPr>
        <w:t>Ccatcca</w:t>
      </w:r>
      <w:proofErr w:type="spellEnd"/>
      <w:r w:rsidR="00AB76AD" w:rsidRPr="009D0851">
        <w:rPr>
          <w:rFonts w:ascii="Arial" w:hAnsi="Arial" w:cs="Arial"/>
        </w:rPr>
        <w:t xml:space="preserve">. </w:t>
      </w:r>
      <w:r w:rsidRPr="009D0851">
        <w:rPr>
          <w:rFonts w:ascii="Arial" w:hAnsi="Arial" w:cs="Arial"/>
        </w:rPr>
        <w:t>Todo postor acepta lo establecido en las Bases.</w:t>
      </w:r>
      <w:r w:rsidRPr="009D0851">
        <w:rPr>
          <w:rFonts w:ascii="Arial" w:hAnsi="Arial" w:cs="Arial"/>
          <w:b/>
        </w:rPr>
        <w:t xml:space="preserve"> </w:t>
      </w:r>
    </w:p>
    <w:p w14:paraId="15C3E6C9" w14:textId="06C6CC82" w:rsidR="00EA06FE" w:rsidRPr="009D0851" w:rsidRDefault="00EA06FE" w:rsidP="00F5286A">
      <w:pPr>
        <w:numPr>
          <w:ilvl w:val="1"/>
          <w:numId w:val="10"/>
        </w:numPr>
        <w:spacing w:after="0"/>
        <w:ind w:left="567" w:hanging="567"/>
        <w:contextualSpacing/>
        <w:jc w:val="both"/>
        <w:rPr>
          <w:rFonts w:ascii="Arial" w:hAnsi="Arial" w:cs="Arial"/>
        </w:rPr>
      </w:pPr>
      <w:r w:rsidRPr="009D0851">
        <w:rPr>
          <w:rFonts w:ascii="Arial" w:hAnsi="Arial" w:cs="Arial"/>
        </w:rPr>
        <w:t xml:space="preserve">Las personas naturales se identifican con su documento </w:t>
      </w:r>
      <w:r w:rsidR="00DB28BD" w:rsidRPr="009D0851">
        <w:rPr>
          <w:rFonts w:ascii="Arial" w:hAnsi="Arial" w:cs="Arial"/>
        </w:rPr>
        <w:t xml:space="preserve">nacional </w:t>
      </w:r>
      <w:r w:rsidRPr="009D0851">
        <w:rPr>
          <w:rFonts w:ascii="Arial" w:hAnsi="Arial" w:cs="Arial"/>
        </w:rPr>
        <w:t>de identidad. Las personas jurídicas intervienen a través de su representante legal, acreditado con el certificado de vigencia de poder, expedido por la SUNARP</w:t>
      </w:r>
      <w:r w:rsidR="00FD44AD" w:rsidRPr="009D0851">
        <w:rPr>
          <w:rFonts w:ascii="Arial" w:hAnsi="Arial" w:cs="Arial"/>
        </w:rPr>
        <w:t xml:space="preserve"> con una antigüedad no mayor de 30 días calendario de emitida</w:t>
      </w:r>
      <w:r w:rsidRPr="009D0851">
        <w:rPr>
          <w:rFonts w:ascii="Arial" w:hAnsi="Arial" w:cs="Arial"/>
        </w:rPr>
        <w:t>.</w:t>
      </w:r>
    </w:p>
    <w:p w14:paraId="177961B2" w14:textId="36055E1D" w:rsidR="00EA06FE" w:rsidRPr="009D0851" w:rsidRDefault="00EA06FE" w:rsidP="0095042E">
      <w:pPr>
        <w:pStyle w:val="Prrafodelista"/>
        <w:numPr>
          <w:ilvl w:val="1"/>
          <w:numId w:val="10"/>
        </w:numPr>
        <w:shd w:val="clear" w:color="auto" w:fill="FFFFFF"/>
        <w:spacing w:after="0" w:line="240" w:lineRule="auto"/>
        <w:ind w:left="567" w:hanging="567"/>
        <w:jc w:val="both"/>
        <w:rPr>
          <w:rFonts w:ascii="Arial" w:eastAsiaTheme="minorHAnsi" w:hAnsi="Arial" w:cs="Arial"/>
          <w:color w:val="FF0000"/>
          <w:lang w:val="es-PE" w:eastAsia="en-US"/>
        </w:rPr>
      </w:pPr>
      <w:r w:rsidRPr="009D0851">
        <w:rPr>
          <w:rFonts w:ascii="Arial" w:hAnsi="Arial" w:cs="Arial"/>
        </w:rPr>
        <w:t xml:space="preserve">Para su registro, los postores presentan la Declaración Jurada, conforme al modelo contenido en el </w:t>
      </w:r>
      <w:r w:rsidR="007E035F" w:rsidRPr="009D0851">
        <w:rPr>
          <w:rFonts w:ascii="Arial" w:hAnsi="Arial" w:cs="Arial"/>
        </w:rPr>
        <w:t>ANEXO Nº 02</w:t>
      </w:r>
      <w:r w:rsidR="00F5286A" w:rsidRPr="009D0851">
        <w:rPr>
          <w:rFonts w:ascii="Arial" w:hAnsi="Arial" w:cs="Arial"/>
        </w:rPr>
        <w:t xml:space="preserve"> “Declaración </w:t>
      </w:r>
      <w:r w:rsidRPr="009D0851">
        <w:rPr>
          <w:rFonts w:ascii="Arial" w:hAnsi="Arial" w:cs="Arial"/>
        </w:rPr>
        <w:t xml:space="preserve">Jurada”, </w:t>
      </w:r>
      <w:r w:rsidR="007E035F" w:rsidRPr="009D0851">
        <w:rPr>
          <w:rFonts w:ascii="Arial" w:hAnsi="Arial" w:cs="Arial"/>
        </w:rPr>
        <w:t>el cual descargan de la página web</w:t>
      </w:r>
      <w:r w:rsidRPr="009D0851">
        <w:rPr>
          <w:rFonts w:ascii="Arial" w:hAnsi="Arial" w:cs="Arial"/>
        </w:rPr>
        <w:t xml:space="preserve"> </w:t>
      </w:r>
      <w:hyperlink r:id="rId11" w:history="1">
        <w:r w:rsidR="00556DCE" w:rsidRPr="009460C7">
          <w:rPr>
            <w:rStyle w:val="Hipervnculo"/>
            <w:rFonts w:ascii="Arial" w:hAnsi="Arial" w:cs="Arial"/>
          </w:rPr>
          <w:t>https://www.municcatcca.gob.pe/patrimonio/</w:t>
        </w:r>
      </w:hyperlink>
      <w:r w:rsidR="00F5286A" w:rsidRPr="009D0851">
        <w:rPr>
          <w:rFonts w:ascii="Arial" w:eastAsiaTheme="minorHAnsi" w:hAnsi="Arial" w:cs="Arial"/>
          <w:color w:val="FF0000"/>
          <w:lang w:val="es-PE" w:eastAsia="en-US"/>
        </w:rPr>
        <w:t xml:space="preserve"> </w:t>
      </w:r>
      <w:r w:rsidR="007E035F" w:rsidRPr="009D0851">
        <w:rPr>
          <w:rFonts w:ascii="Arial" w:hAnsi="Arial" w:cs="Arial"/>
        </w:rPr>
        <w:t>y será remitido al correo</w:t>
      </w:r>
      <w:r w:rsidR="0095042E">
        <w:rPr>
          <w:rFonts w:ascii="Arial" w:hAnsi="Arial" w:cs="Arial"/>
        </w:rPr>
        <w:t xml:space="preserve"> </w:t>
      </w:r>
      <w:hyperlink r:id="rId12" w:history="1">
        <w:r w:rsidR="0095042E" w:rsidRPr="009460C7">
          <w:rPr>
            <w:rStyle w:val="Hipervnculo"/>
            <w:rFonts w:ascii="Arial" w:hAnsi="Arial" w:cs="Arial"/>
          </w:rPr>
          <w:t>patrimonio@municcatcca.gob.pe</w:t>
        </w:r>
      </w:hyperlink>
      <w:r w:rsidR="00F44382" w:rsidRPr="009D0851">
        <w:rPr>
          <w:rFonts w:ascii="Arial" w:hAnsi="Arial" w:cs="Arial"/>
          <w:color w:val="FF0000"/>
        </w:rPr>
        <w:t xml:space="preserve"> </w:t>
      </w:r>
      <w:r w:rsidR="007E035F" w:rsidRPr="009D0851">
        <w:rPr>
          <w:rFonts w:ascii="Arial" w:hAnsi="Arial" w:cs="Arial"/>
        </w:rPr>
        <w:t>requisitos indispensables.</w:t>
      </w:r>
    </w:p>
    <w:p w14:paraId="26A5B7BE" w14:textId="77777777" w:rsidR="00EA06FE" w:rsidRPr="009D0851" w:rsidRDefault="00EA06FE" w:rsidP="00EA06FE">
      <w:pPr>
        <w:numPr>
          <w:ilvl w:val="1"/>
          <w:numId w:val="10"/>
        </w:numPr>
        <w:ind w:left="567" w:hanging="567"/>
        <w:contextualSpacing/>
        <w:jc w:val="both"/>
        <w:rPr>
          <w:rFonts w:ascii="Arial" w:hAnsi="Arial" w:cs="Arial"/>
        </w:rPr>
      </w:pPr>
      <w:r w:rsidRPr="009D0851">
        <w:rPr>
          <w:rFonts w:ascii="Arial" w:hAnsi="Arial" w:cs="Arial"/>
        </w:rPr>
        <w:t xml:space="preserve">Están prohibidos participar como postores en la subasta pública, de manera directa o indirecta, aquellos funcionarios y servidores públicos a que se refieren los artículos 1366 y 1367 del Código Civil. El plazo de prohibición se establece en el artículo 1368 del Código Civil. </w:t>
      </w:r>
    </w:p>
    <w:p w14:paraId="3E86B1D7" w14:textId="77777777" w:rsidR="00EA06FE" w:rsidRPr="009D0851" w:rsidRDefault="007E035F" w:rsidP="00EA06FE">
      <w:pPr>
        <w:numPr>
          <w:ilvl w:val="1"/>
          <w:numId w:val="10"/>
        </w:numPr>
        <w:ind w:left="567" w:hanging="567"/>
        <w:contextualSpacing/>
        <w:jc w:val="both"/>
        <w:rPr>
          <w:rFonts w:ascii="Arial" w:hAnsi="Arial" w:cs="Arial"/>
        </w:rPr>
      </w:pPr>
      <w:r w:rsidRPr="009D0851">
        <w:rPr>
          <w:rFonts w:ascii="Arial" w:hAnsi="Arial" w:cs="Arial"/>
        </w:rPr>
        <w:t>L</w:t>
      </w:r>
      <w:r w:rsidR="00EA06FE" w:rsidRPr="009D0851">
        <w:rPr>
          <w:rFonts w:ascii="Arial" w:hAnsi="Arial" w:cs="Arial"/>
        </w:rPr>
        <w:t xml:space="preserve">a </w:t>
      </w:r>
      <w:r w:rsidR="009F2036" w:rsidRPr="009D0851">
        <w:rPr>
          <w:rFonts w:ascii="Arial" w:hAnsi="Arial" w:cs="Arial"/>
        </w:rPr>
        <w:t>Municipalidad Distrital de Ccatcca</w:t>
      </w:r>
      <w:r w:rsidR="00EA06FE" w:rsidRPr="009D0851">
        <w:rPr>
          <w:rFonts w:ascii="Arial" w:hAnsi="Arial" w:cs="Arial"/>
        </w:rPr>
        <w:t xml:space="preserve"> se reserva el derecho de verificar la información que presente el postor durante el procedimiento. En caso se detectase falsedad en la información proporcionada, procede de conformidad con el ordenamiento legal vigente.  </w:t>
      </w:r>
    </w:p>
    <w:p w14:paraId="50615953" w14:textId="77777777" w:rsidR="00EA06FE" w:rsidRPr="009D0851" w:rsidRDefault="00EA06FE" w:rsidP="00EA06FE">
      <w:pPr>
        <w:numPr>
          <w:ilvl w:val="1"/>
          <w:numId w:val="10"/>
        </w:numPr>
        <w:ind w:left="567" w:hanging="567"/>
        <w:contextualSpacing/>
        <w:jc w:val="both"/>
        <w:rPr>
          <w:rFonts w:ascii="Arial" w:hAnsi="Arial" w:cs="Arial"/>
        </w:rPr>
      </w:pPr>
      <w:r w:rsidRPr="009D0851">
        <w:rPr>
          <w:rFonts w:ascii="Arial" w:hAnsi="Arial" w:cs="Arial"/>
        </w:rPr>
        <w:t>Los actos administrativos emitidos a favor del postor que contravenga lo descrito en los numerales anteriores son nulos, sin perjuicio de las responsabilidades a que hubiera lugar.</w:t>
      </w:r>
    </w:p>
    <w:p w14:paraId="41ACA549" w14:textId="77777777" w:rsidR="00EA06FE" w:rsidRPr="009D0851" w:rsidRDefault="00EA06FE" w:rsidP="00EA06FE">
      <w:pPr>
        <w:ind w:left="1866"/>
        <w:contextualSpacing/>
        <w:jc w:val="both"/>
        <w:rPr>
          <w:rFonts w:ascii="Arial" w:hAnsi="Arial" w:cs="Arial"/>
          <w:b/>
        </w:rPr>
      </w:pPr>
    </w:p>
    <w:p w14:paraId="174DBD16" w14:textId="77777777" w:rsidR="00EA06FE" w:rsidRPr="009D0851" w:rsidRDefault="00EA06FE" w:rsidP="00EA06FE">
      <w:pPr>
        <w:numPr>
          <w:ilvl w:val="0"/>
          <w:numId w:val="16"/>
        </w:numPr>
        <w:tabs>
          <w:tab w:val="left" w:pos="567"/>
        </w:tabs>
        <w:ind w:hanging="1571"/>
        <w:contextualSpacing/>
        <w:jc w:val="both"/>
        <w:rPr>
          <w:rFonts w:ascii="Arial" w:hAnsi="Arial" w:cs="Arial"/>
          <w:b/>
        </w:rPr>
      </w:pPr>
      <w:r w:rsidRPr="009D0851">
        <w:rPr>
          <w:rFonts w:ascii="Arial" w:hAnsi="Arial" w:cs="Arial"/>
          <w:b/>
        </w:rPr>
        <w:t xml:space="preserve">ACTO PÚBLICO Y ADJUDICACIÓN </w:t>
      </w:r>
    </w:p>
    <w:p w14:paraId="1C5BA71F" w14:textId="77777777" w:rsidR="00EA06FE" w:rsidRPr="009D0851" w:rsidRDefault="00EA06FE" w:rsidP="00EA06FE">
      <w:pPr>
        <w:numPr>
          <w:ilvl w:val="1"/>
          <w:numId w:val="12"/>
        </w:numPr>
        <w:tabs>
          <w:tab w:val="left" w:pos="567"/>
        </w:tabs>
        <w:ind w:left="567" w:hanging="567"/>
        <w:contextualSpacing/>
        <w:jc w:val="both"/>
        <w:rPr>
          <w:rFonts w:ascii="Arial" w:hAnsi="Arial" w:cs="Arial"/>
          <w:b/>
        </w:rPr>
      </w:pPr>
      <w:r w:rsidRPr="009D0851">
        <w:rPr>
          <w:rFonts w:ascii="Arial" w:hAnsi="Arial" w:cs="Arial"/>
        </w:rPr>
        <w:t>El acto de subasta pública se inicia cuando el encargado de conducir dicho acto solicita las ofertas en "sobre cerrado" por cada lote, las que guardan las formalidades descritas en el acápite V, caso contario son invalidadas.</w:t>
      </w:r>
    </w:p>
    <w:p w14:paraId="03271799" w14:textId="77777777" w:rsidR="00EA06FE" w:rsidRPr="009D0851" w:rsidRDefault="00EA06FE" w:rsidP="00EA06FE">
      <w:pPr>
        <w:numPr>
          <w:ilvl w:val="1"/>
          <w:numId w:val="12"/>
        </w:numPr>
        <w:tabs>
          <w:tab w:val="left" w:pos="709"/>
        </w:tabs>
        <w:ind w:left="567" w:hanging="567"/>
        <w:contextualSpacing/>
        <w:jc w:val="both"/>
        <w:rPr>
          <w:rFonts w:ascii="Arial" w:hAnsi="Arial" w:cs="Arial"/>
          <w:b/>
        </w:rPr>
      </w:pPr>
      <w:r w:rsidRPr="009D0851">
        <w:rPr>
          <w:rFonts w:ascii="Arial" w:hAnsi="Arial" w:cs="Arial"/>
        </w:rPr>
        <w:t>Una vez recabados todos los sobres, el encargado de conducir el acto público abre y da lectura de las ofertas</w:t>
      </w:r>
      <w:r w:rsidR="00C9185B" w:rsidRPr="009D0851">
        <w:rPr>
          <w:rFonts w:ascii="Arial" w:hAnsi="Arial" w:cs="Arial"/>
        </w:rPr>
        <w:t xml:space="preserve">. </w:t>
      </w:r>
      <w:r w:rsidRPr="009D0851">
        <w:rPr>
          <w:rFonts w:ascii="Arial" w:hAnsi="Arial" w:cs="Arial"/>
        </w:rPr>
        <w:t>Luego de ello, con los dos postores que presentaron las ofertas más altas se procede a ofertar "a viva voz", tomándose como base el valor de la oferta más alta.</w:t>
      </w:r>
    </w:p>
    <w:p w14:paraId="0DC0F910" w14:textId="77777777" w:rsidR="00EA06FE" w:rsidRPr="009D0851" w:rsidRDefault="00EA06FE" w:rsidP="00EA06FE">
      <w:pPr>
        <w:numPr>
          <w:ilvl w:val="1"/>
          <w:numId w:val="12"/>
        </w:numPr>
        <w:tabs>
          <w:tab w:val="left" w:pos="567"/>
        </w:tabs>
        <w:ind w:left="567" w:hanging="567"/>
        <w:contextualSpacing/>
        <w:jc w:val="both"/>
        <w:rPr>
          <w:rFonts w:ascii="Arial" w:hAnsi="Arial" w:cs="Arial"/>
          <w:b/>
        </w:rPr>
      </w:pPr>
      <w:r w:rsidRPr="009D0851">
        <w:rPr>
          <w:rFonts w:ascii="Arial" w:hAnsi="Arial" w:cs="Arial"/>
        </w:rPr>
        <w:t>Se adjudica al postor que oferte el monto más alto, aunque no se hayan emitido ofertas “a viva voz”.</w:t>
      </w:r>
    </w:p>
    <w:p w14:paraId="3F1FA24C" w14:textId="77777777" w:rsidR="00EA06FE" w:rsidRPr="009D0851" w:rsidRDefault="00EA06FE" w:rsidP="00EA06FE">
      <w:pPr>
        <w:numPr>
          <w:ilvl w:val="1"/>
          <w:numId w:val="12"/>
        </w:numPr>
        <w:tabs>
          <w:tab w:val="left" w:pos="567"/>
        </w:tabs>
        <w:ind w:left="567" w:hanging="567"/>
        <w:contextualSpacing/>
        <w:jc w:val="both"/>
        <w:rPr>
          <w:rFonts w:ascii="Arial" w:hAnsi="Arial" w:cs="Arial"/>
          <w:b/>
        </w:rPr>
      </w:pPr>
      <w:r w:rsidRPr="009D0851">
        <w:rPr>
          <w:rFonts w:ascii="Arial" w:hAnsi="Arial" w:cs="Arial"/>
        </w:rPr>
        <w:t>Las ofertas no adjudicadas son devueltas a sus titulares una vez adjudicado el lote por el cual ofertaron, incluyendo la garantía.</w:t>
      </w:r>
    </w:p>
    <w:p w14:paraId="3BA21307" w14:textId="77777777" w:rsidR="00EA06FE" w:rsidRPr="009D0851" w:rsidRDefault="00EA06FE" w:rsidP="00EA06FE">
      <w:pPr>
        <w:numPr>
          <w:ilvl w:val="1"/>
          <w:numId w:val="12"/>
        </w:numPr>
        <w:tabs>
          <w:tab w:val="left" w:pos="567"/>
        </w:tabs>
        <w:ind w:left="567" w:hanging="567"/>
        <w:contextualSpacing/>
        <w:jc w:val="both"/>
        <w:rPr>
          <w:rFonts w:ascii="Arial" w:hAnsi="Arial" w:cs="Arial"/>
          <w:b/>
        </w:rPr>
      </w:pPr>
      <w:r w:rsidRPr="009D0851">
        <w:rPr>
          <w:rFonts w:ascii="Arial" w:hAnsi="Arial" w:cs="Arial"/>
        </w:rPr>
        <w:lastRenderedPageBreak/>
        <w:t>Durante el desarrollo del acto público no se permite el desorden, de ocurrir ello, la Mesa Directiva suspende de manera temporal la subasta pública y dispone el retiro de las personas que ocasionan dicha situación.</w:t>
      </w:r>
    </w:p>
    <w:p w14:paraId="6F3A36F6" w14:textId="2B4D7865" w:rsidR="00207D4E" w:rsidRPr="009D0851" w:rsidRDefault="00EA06FE" w:rsidP="00207D4E">
      <w:pPr>
        <w:numPr>
          <w:ilvl w:val="1"/>
          <w:numId w:val="12"/>
        </w:numPr>
        <w:tabs>
          <w:tab w:val="left" w:pos="567"/>
        </w:tabs>
        <w:ind w:left="567" w:hanging="567"/>
        <w:contextualSpacing/>
        <w:jc w:val="both"/>
        <w:rPr>
          <w:rFonts w:ascii="Arial" w:hAnsi="Arial" w:cs="Arial"/>
          <w:b/>
        </w:rPr>
      </w:pPr>
      <w:r w:rsidRPr="009D0851">
        <w:rPr>
          <w:rFonts w:ascii="Arial" w:hAnsi="Arial" w:cs="Arial"/>
        </w:rPr>
        <w:t>Concluido el acto público se suscribe el Acta de Subasta Pública, donde se consignan los resultados y las incidencias ocurridas.</w:t>
      </w:r>
    </w:p>
    <w:p w14:paraId="56108E89" w14:textId="77777777" w:rsidR="00207D4E" w:rsidRPr="009D0851" w:rsidRDefault="00207D4E" w:rsidP="00207D4E">
      <w:pPr>
        <w:tabs>
          <w:tab w:val="left" w:pos="567"/>
        </w:tabs>
        <w:ind w:left="567"/>
        <w:contextualSpacing/>
        <w:jc w:val="both"/>
        <w:rPr>
          <w:rFonts w:ascii="Arial" w:hAnsi="Arial" w:cs="Arial"/>
          <w:b/>
        </w:rPr>
      </w:pPr>
    </w:p>
    <w:p w14:paraId="26FB759F" w14:textId="54DB367A" w:rsidR="00EA06FE" w:rsidRPr="009D0851" w:rsidRDefault="00EA06FE" w:rsidP="00525F0D">
      <w:pPr>
        <w:numPr>
          <w:ilvl w:val="0"/>
          <w:numId w:val="16"/>
        </w:numPr>
        <w:tabs>
          <w:tab w:val="left" w:pos="567"/>
          <w:tab w:val="left" w:pos="851"/>
        </w:tabs>
        <w:ind w:left="567" w:hanging="567"/>
        <w:contextualSpacing/>
        <w:jc w:val="both"/>
        <w:rPr>
          <w:rFonts w:ascii="Arial" w:hAnsi="Arial" w:cs="Arial"/>
          <w:b/>
        </w:rPr>
      </w:pPr>
      <w:r w:rsidRPr="009D0851">
        <w:rPr>
          <w:rFonts w:ascii="Arial" w:hAnsi="Arial" w:cs="Arial"/>
          <w:b/>
        </w:rPr>
        <w:t>DEL PAGO</w:t>
      </w:r>
      <w:r w:rsidR="00DE2B3F" w:rsidRPr="009D0851">
        <w:rPr>
          <w:rFonts w:ascii="Arial" w:hAnsi="Arial" w:cs="Arial"/>
          <w:b/>
        </w:rPr>
        <w:t>.</w:t>
      </w:r>
    </w:p>
    <w:p w14:paraId="17DC0CE3" w14:textId="77777777" w:rsidR="00EA06FE" w:rsidRPr="009D0851" w:rsidRDefault="00F20A33" w:rsidP="00EA06FE">
      <w:pPr>
        <w:numPr>
          <w:ilvl w:val="1"/>
          <w:numId w:val="13"/>
        </w:numPr>
        <w:tabs>
          <w:tab w:val="left" w:pos="567"/>
          <w:tab w:val="left" w:pos="709"/>
          <w:tab w:val="left" w:pos="851"/>
          <w:tab w:val="left" w:pos="1560"/>
        </w:tabs>
        <w:ind w:left="567" w:hanging="567"/>
        <w:contextualSpacing/>
        <w:jc w:val="both"/>
        <w:rPr>
          <w:rFonts w:ascii="Arial" w:hAnsi="Arial" w:cs="Arial"/>
          <w:b/>
        </w:rPr>
      </w:pPr>
      <w:r w:rsidRPr="009D0851">
        <w:rPr>
          <w:rFonts w:ascii="Arial" w:hAnsi="Arial" w:cs="Arial"/>
        </w:rPr>
        <w:t>El pago por el lote</w:t>
      </w:r>
      <w:r w:rsidR="00EA06FE" w:rsidRPr="009D0851">
        <w:rPr>
          <w:rFonts w:ascii="Arial" w:hAnsi="Arial" w:cs="Arial"/>
        </w:rPr>
        <w:t xml:space="preserve"> se efectúa en moneda naci</w:t>
      </w:r>
      <w:r w:rsidR="001F0C23" w:rsidRPr="009D0851">
        <w:rPr>
          <w:rFonts w:ascii="Arial" w:hAnsi="Arial" w:cs="Arial"/>
        </w:rPr>
        <w:t xml:space="preserve">onal. Acreditado el pago con el comprobante respectivo emitido por la Oficina de Rentas de la Municipalidad Distrital de </w:t>
      </w:r>
      <w:proofErr w:type="spellStart"/>
      <w:r w:rsidR="001F0C23" w:rsidRPr="009D0851">
        <w:rPr>
          <w:rFonts w:ascii="Arial" w:hAnsi="Arial" w:cs="Arial"/>
        </w:rPr>
        <w:t>Ccatcca</w:t>
      </w:r>
      <w:proofErr w:type="spellEnd"/>
      <w:r w:rsidR="00EA06FE" w:rsidRPr="009D0851">
        <w:rPr>
          <w:rFonts w:ascii="Arial" w:hAnsi="Arial" w:cs="Arial"/>
        </w:rPr>
        <w:t>.</w:t>
      </w:r>
    </w:p>
    <w:p w14:paraId="6FE715D0" w14:textId="77777777" w:rsidR="00EA06FE" w:rsidRPr="009D0851" w:rsidRDefault="00EA06FE" w:rsidP="00EA06FE">
      <w:pPr>
        <w:numPr>
          <w:ilvl w:val="1"/>
          <w:numId w:val="13"/>
        </w:numPr>
        <w:tabs>
          <w:tab w:val="left" w:pos="567"/>
          <w:tab w:val="left" w:pos="709"/>
          <w:tab w:val="left" w:pos="851"/>
          <w:tab w:val="left" w:pos="1560"/>
        </w:tabs>
        <w:ind w:left="567" w:hanging="567"/>
        <w:contextualSpacing/>
        <w:jc w:val="both"/>
        <w:rPr>
          <w:rFonts w:ascii="Arial" w:hAnsi="Arial" w:cs="Arial"/>
          <w:b/>
        </w:rPr>
      </w:pPr>
      <w:r w:rsidRPr="009D0851">
        <w:rPr>
          <w:rFonts w:ascii="Arial" w:hAnsi="Arial" w:cs="Arial"/>
        </w:rPr>
        <w:t>El adjudicatario efectúa la cancelación del lote adjudicado e</w:t>
      </w:r>
      <w:r w:rsidR="00017F61" w:rsidRPr="009D0851">
        <w:rPr>
          <w:rFonts w:ascii="Arial" w:hAnsi="Arial" w:cs="Arial"/>
        </w:rPr>
        <w:t>n la Oficina de Rentas</w:t>
      </w:r>
      <w:r w:rsidR="00951FF9" w:rsidRPr="009D0851">
        <w:rPr>
          <w:rFonts w:ascii="Arial" w:hAnsi="Arial" w:cs="Arial"/>
        </w:rPr>
        <w:t xml:space="preserve"> o a través de</w:t>
      </w:r>
      <w:r w:rsidR="00017F61" w:rsidRPr="009D0851">
        <w:rPr>
          <w:rFonts w:ascii="Arial" w:hAnsi="Arial" w:cs="Arial"/>
        </w:rPr>
        <w:t xml:space="preserve"> </w:t>
      </w:r>
      <w:r w:rsidR="00F20A33" w:rsidRPr="009D0851">
        <w:rPr>
          <w:rFonts w:ascii="Arial" w:hAnsi="Arial" w:cs="Arial"/>
        </w:rPr>
        <w:t>depósito</w:t>
      </w:r>
      <w:r w:rsidR="00017F61" w:rsidRPr="009D0851">
        <w:rPr>
          <w:rFonts w:ascii="Arial" w:hAnsi="Arial" w:cs="Arial"/>
        </w:rPr>
        <w:t xml:space="preserve"> </w:t>
      </w:r>
      <w:r w:rsidR="00F20A33" w:rsidRPr="009D0851">
        <w:rPr>
          <w:rFonts w:ascii="Arial" w:hAnsi="Arial" w:cs="Arial"/>
        </w:rPr>
        <w:t>bancario</w:t>
      </w:r>
      <w:r w:rsidRPr="009D0851">
        <w:rPr>
          <w:rFonts w:ascii="Arial" w:hAnsi="Arial" w:cs="Arial"/>
        </w:rPr>
        <w:t xml:space="preserve"> a la </w:t>
      </w:r>
      <w:r w:rsidRPr="009D0851">
        <w:rPr>
          <w:rFonts w:ascii="Arial" w:hAnsi="Arial" w:cs="Arial"/>
          <w:b/>
        </w:rPr>
        <w:t xml:space="preserve">Cuenta Bancaria Nº </w:t>
      </w:r>
      <w:r w:rsidR="00F20A33" w:rsidRPr="009D0851">
        <w:rPr>
          <w:rFonts w:ascii="Arial" w:hAnsi="Arial" w:cs="Arial"/>
          <w:b/>
        </w:rPr>
        <w:t>00-161-034363</w:t>
      </w:r>
      <w:r w:rsidRPr="009D0851">
        <w:rPr>
          <w:rFonts w:ascii="Arial" w:hAnsi="Arial" w:cs="Arial"/>
          <w:b/>
        </w:rPr>
        <w:t xml:space="preserve"> </w:t>
      </w:r>
      <w:r w:rsidR="00F20A33" w:rsidRPr="009D0851">
        <w:rPr>
          <w:rFonts w:ascii="Arial" w:hAnsi="Arial" w:cs="Arial"/>
          <w:b/>
        </w:rPr>
        <w:t xml:space="preserve">Banco de la Nación </w:t>
      </w:r>
      <w:r w:rsidRPr="009D0851">
        <w:rPr>
          <w:rFonts w:ascii="Arial" w:hAnsi="Arial" w:cs="Arial"/>
          <w:b/>
        </w:rPr>
        <w:t>a nombre de</w:t>
      </w:r>
      <w:r w:rsidR="007D561A" w:rsidRPr="009D0851">
        <w:rPr>
          <w:rFonts w:ascii="Arial" w:hAnsi="Arial" w:cs="Arial"/>
          <w:b/>
        </w:rPr>
        <w:t xml:space="preserve"> la</w:t>
      </w:r>
      <w:r w:rsidRPr="009D0851">
        <w:rPr>
          <w:rFonts w:ascii="Arial" w:hAnsi="Arial" w:cs="Arial"/>
          <w:b/>
        </w:rPr>
        <w:t xml:space="preserve"> </w:t>
      </w:r>
      <w:r w:rsidR="00E875C8" w:rsidRPr="009D0851">
        <w:rPr>
          <w:rFonts w:ascii="Arial" w:hAnsi="Arial" w:cs="Arial"/>
          <w:b/>
        </w:rPr>
        <w:t>Municipalidad Distrital de Ccatcca</w:t>
      </w:r>
      <w:r w:rsidRPr="009D0851">
        <w:rPr>
          <w:rFonts w:ascii="Arial" w:hAnsi="Arial" w:cs="Arial"/>
        </w:rPr>
        <w:t>. El pago se efectúa dentro del plazo de tres (03) días hábiles de concluido el acto público.</w:t>
      </w:r>
    </w:p>
    <w:p w14:paraId="0F3CB2FE" w14:textId="77777777" w:rsidR="00EA06FE" w:rsidRPr="009D0851" w:rsidRDefault="00EA06FE" w:rsidP="00EA06FE">
      <w:pPr>
        <w:numPr>
          <w:ilvl w:val="1"/>
          <w:numId w:val="13"/>
        </w:numPr>
        <w:tabs>
          <w:tab w:val="left" w:pos="567"/>
          <w:tab w:val="left" w:pos="709"/>
          <w:tab w:val="left" w:pos="851"/>
          <w:tab w:val="left" w:pos="1560"/>
        </w:tabs>
        <w:ind w:left="567" w:hanging="567"/>
        <w:contextualSpacing/>
        <w:jc w:val="both"/>
        <w:rPr>
          <w:rFonts w:ascii="Arial" w:hAnsi="Arial" w:cs="Arial"/>
          <w:b/>
        </w:rPr>
      </w:pPr>
      <w:r w:rsidRPr="009D0851">
        <w:rPr>
          <w:rFonts w:ascii="Arial" w:hAnsi="Arial" w:cs="Arial"/>
        </w:rPr>
        <w:t>El adjudicatario que dentro del plazo establecido en el numeral precedente no cancele el monto total por el cual se adjudicó alguno de los lotes, cualquiera fuese el motivo o causal, pierde el dinero entregado en garantía, el mismo que queda a favor de la Entidad u Organización de la Entidad, dejándose sin efecto la adjudicación y reasumiendo ésta última la administración del lote.</w:t>
      </w:r>
    </w:p>
    <w:p w14:paraId="26AB7971" w14:textId="77777777" w:rsidR="00EA06FE" w:rsidRPr="009D0851" w:rsidRDefault="00EA06FE" w:rsidP="00EA06FE">
      <w:pPr>
        <w:tabs>
          <w:tab w:val="left" w:pos="567"/>
          <w:tab w:val="left" w:pos="709"/>
          <w:tab w:val="left" w:pos="851"/>
          <w:tab w:val="left" w:pos="1560"/>
        </w:tabs>
        <w:ind w:left="1985"/>
        <w:contextualSpacing/>
        <w:jc w:val="both"/>
        <w:rPr>
          <w:rFonts w:ascii="Arial" w:hAnsi="Arial" w:cs="Arial"/>
          <w:b/>
        </w:rPr>
      </w:pPr>
    </w:p>
    <w:p w14:paraId="1B5E9C40" w14:textId="1E3C4AB7" w:rsidR="00EA06FE" w:rsidRPr="009D0851" w:rsidRDefault="00F17E69" w:rsidP="00EA06FE">
      <w:pPr>
        <w:numPr>
          <w:ilvl w:val="0"/>
          <w:numId w:val="16"/>
        </w:numPr>
        <w:tabs>
          <w:tab w:val="left" w:pos="567"/>
          <w:tab w:val="left" w:pos="709"/>
          <w:tab w:val="left" w:pos="993"/>
          <w:tab w:val="left" w:pos="1560"/>
        </w:tabs>
        <w:ind w:hanging="1571"/>
        <w:contextualSpacing/>
        <w:jc w:val="both"/>
        <w:rPr>
          <w:rFonts w:ascii="Arial" w:hAnsi="Arial" w:cs="Arial"/>
          <w:b/>
        </w:rPr>
      </w:pPr>
      <w:r w:rsidRPr="009D0851">
        <w:rPr>
          <w:rFonts w:ascii="Arial" w:hAnsi="Arial" w:cs="Arial"/>
          <w:b/>
        </w:rPr>
        <w:t>ENTREGA DEL LOTE</w:t>
      </w:r>
    </w:p>
    <w:p w14:paraId="179CFF92" w14:textId="54F99B9C" w:rsidR="002C1BEE" w:rsidRPr="009D0851" w:rsidRDefault="002C1BEE" w:rsidP="00EA06FE">
      <w:pPr>
        <w:numPr>
          <w:ilvl w:val="1"/>
          <w:numId w:val="14"/>
        </w:numPr>
        <w:tabs>
          <w:tab w:val="left" w:pos="567"/>
          <w:tab w:val="left" w:pos="709"/>
          <w:tab w:val="left" w:pos="993"/>
          <w:tab w:val="left" w:pos="1560"/>
        </w:tabs>
        <w:ind w:left="567" w:hanging="567"/>
        <w:contextualSpacing/>
        <w:jc w:val="both"/>
        <w:rPr>
          <w:rFonts w:ascii="Arial" w:hAnsi="Arial" w:cs="Arial"/>
          <w:b/>
        </w:rPr>
      </w:pPr>
      <w:r w:rsidRPr="009D0851">
        <w:rPr>
          <w:rFonts w:ascii="Arial" w:hAnsi="Arial" w:cs="Arial"/>
        </w:rPr>
        <w:t>Con respecto a la unidad vehicular 01 motocicletas, se adjudica sin derecho a inscripción registral, en vista que la baja de los bienes señalados, es por la causa</w:t>
      </w:r>
      <w:r w:rsidR="00DE2B3F" w:rsidRPr="009D0851">
        <w:rPr>
          <w:rFonts w:ascii="Arial" w:hAnsi="Arial" w:cs="Arial"/>
        </w:rPr>
        <w:t>l</w:t>
      </w:r>
      <w:r w:rsidRPr="009D0851">
        <w:rPr>
          <w:rFonts w:ascii="Arial" w:hAnsi="Arial" w:cs="Arial"/>
        </w:rPr>
        <w:t xml:space="preserve"> de chatarra y se encuentra en trámite la baja de circulación o cancelación de matrícula ante la Oficina Registral competente.</w:t>
      </w:r>
    </w:p>
    <w:p w14:paraId="7D053FFA" w14:textId="77777777" w:rsidR="00EA06FE" w:rsidRPr="009D0851" w:rsidRDefault="00EA06FE" w:rsidP="00EA06FE">
      <w:pPr>
        <w:numPr>
          <w:ilvl w:val="1"/>
          <w:numId w:val="14"/>
        </w:numPr>
        <w:tabs>
          <w:tab w:val="left" w:pos="567"/>
          <w:tab w:val="left" w:pos="709"/>
          <w:tab w:val="left" w:pos="993"/>
          <w:tab w:val="left" w:pos="1560"/>
        </w:tabs>
        <w:ind w:left="567" w:hanging="567"/>
        <w:contextualSpacing/>
        <w:jc w:val="both"/>
        <w:rPr>
          <w:rFonts w:ascii="Arial" w:hAnsi="Arial" w:cs="Arial"/>
          <w:b/>
        </w:rPr>
      </w:pPr>
      <w:r w:rsidRPr="009D0851">
        <w:rPr>
          <w:rFonts w:ascii="Arial" w:hAnsi="Arial" w:cs="Arial"/>
        </w:rPr>
        <w:t>La entrega de los lotes adjudicados se efectúa de acuerdo a la fecha y lugar establecido en el cronograma y se formaliza con la suscripción del Acta de Entrega-Recepción. En el caso de bienes muebles registrables la en</w:t>
      </w:r>
      <w:r w:rsidR="00B071A4" w:rsidRPr="009D0851">
        <w:rPr>
          <w:rFonts w:ascii="Arial" w:hAnsi="Arial" w:cs="Arial"/>
        </w:rPr>
        <w:t>trega se efectúa sin derecho a inscripción registral ante la Superintendencia Nacional de los Registros Públicos – SUNARP.</w:t>
      </w:r>
    </w:p>
    <w:p w14:paraId="4D746603" w14:textId="4ED8A08B" w:rsidR="00EA06FE" w:rsidRPr="009D0851" w:rsidRDefault="00EA06FE" w:rsidP="00EA06FE">
      <w:pPr>
        <w:numPr>
          <w:ilvl w:val="1"/>
          <w:numId w:val="14"/>
        </w:numPr>
        <w:tabs>
          <w:tab w:val="left" w:pos="567"/>
          <w:tab w:val="left" w:pos="709"/>
          <w:tab w:val="left" w:pos="993"/>
          <w:tab w:val="left" w:pos="1560"/>
        </w:tabs>
        <w:ind w:left="567" w:hanging="567"/>
        <w:contextualSpacing/>
        <w:jc w:val="both"/>
        <w:rPr>
          <w:rFonts w:ascii="Arial" w:hAnsi="Arial" w:cs="Arial"/>
          <w:b/>
        </w:rPr>
      </w:pPr>
      <w:r w:rsidRPr="009D0851">
        <w:rPr>
          <w:rFonts w:ascii="Arial" w:hAnsi="Arial" w:cs="Arial"/>
        </w:rPr>
        <w:t>Cuando el adjudicatario haya cancelado el íntegro del valor del lote y no lo haya recogido conforme a lo e</w:t>
      </w:r>
      <w:r w:rsidR="00944F49" w:rsidRPr="009D0851">
        <w:rPr>
          <w:rFonts w:ascii="Arial" w:hAnsi="Arial" w:cs="Arial"/>
        </w:rPr>
        <w:t xml:space="preserve">stablecido en el cronograma, </w:t>
      </w:r>
      <w:r w:rsidRPr="009D0851">
        <w:rPr>
          <w:rFonts w:ascii="Arial" w:hAnsi="Arial" w:cs="Arial"/>
        </w:rPr>
        <w:t xml:space="preserve">la </w:t>
      </w:r>
      <w:r w:rsidR="00E875C8" w:rsidRPr="009D0851">
        <w:rPr>
          <w:rFonts w:ascii="Arial" w:hAnsi="Arial" w:cs="Arial"/>
        </w:rPr>
        <w:t>Municipalidad Distrital de Ccatcca</w:t>
      </w:r>
      <w:r w:rsidRPr="009D0851">
        <w:rPr>
          <w:rFonts w:ascii="Arial" w:hAnsi="Arial" w:cs="Arial"/>
          <w:color w:val="FF0000"/>
        </w:rPr>
        <w:t xml:space="preserve"> </w:t>
      </w:r>
      <w:r w:rsidRPr="009D0851">
        <w:rPr>
          <w:rFonts w:ascii="Arial" w:hAnsi="Arial" w:cs="Arial"/>
        </w:rPr>
        <w:t xml:space="preserve">lo notifica para que recoja el lote en un plazo improrrogable de </w:t>
      </w:r>
      <w:r w:rsidR="00944F49" w:rsidRPr="009D0851">
        <w:rPr>
          <w:rFonts w:ascii="Arial" w:hAnsi="Arial" w:cs="Arial"/>
        </w:rPr>
        <w:t>03 (</w:t>
      </w:r>
      <w:r w:rsidR="00B706C1">
        <w:rPr>
          <w:rFonts w:ascii="Arial" w:hAnsi="Arial" w:cs="Arial"/>
        </w:rPr>
        <w:t>t</w:t>
      </w:r>
      <w:r w:rsidR="00944F49" w:rsidRPr="009D0851">
        <w:rPr>
          <w:rFonts w:ascii="Arial" w:hAnsi="Arial" w:cs="Arial"/>
        </w:rPr>
        <w:t>res)</w:t>
      </w:r>
      <w:r w:rsidRPr="009D0851">
        <w:rPr>
          <w:rFonts w:ascii="Arial" w:hAnsi="Arial" w:cs="Arial"/>
        </w:rPr>
        <w:t xml:space="preserve"> </w:t>
      </w:r>
      <w:r w:rsidR="00426072" w:rsidRPr="009D0851">
        <w:rPr>
          <w:rFonts w:ascii="Arial" w:hAnsi="Arial" w:cs="Arial"/>
        </w:rPr>
        <w:t xml:space="preserve">días hábiles, bajo el apercibimiento que el lote sea considerado en abandono, </w:t>
      </w:r>
      <w:r w:rsidR="00701FA5" w:rsidRPr="009D0851">
        <w:rPr>
          <w:rFonts w:ascii="Arial" w:hAnsi="Arial" w:cs="Arial"/>
        </w:rPr>
        <w:t>así</w:t>
      </w:r>
      <w:r w:rsidR="00426072" w:rsidRPr="009D0851">
        <w:rPr>
          <w:rFonts w:ascii="Arial" w:hAnsi="Arial" w:cs="Arial"/>
        </w:rPr>
        <w:t xml:space="preserve"> mismo la Municipalidad no se hace responsable en caso de </w:t>
      </w:r>
      <w:r w:rsidR="00893EA4" w:rsidRPr="009D0851">
        <w:rPr>
          <w:rFonts w:ascii="Arial" w:hAnsi="Arial" w:cs="Arial"/>
        </w:rPr>
        <w:t>pérdidas.</w:t>
      </w:r>
    </w:p>
    <w:p w14:paraId="057A553D" w14:textId="14446E66" w:rsidR="00EA06FE" w:rsidRPr="009D0851" w:rsidRDefault="00EA06FE" w:rsidP="00EA06FE">
      <w:pPr>
        <w:numPr>
          <w:ilvl w:val="1"/>
          <w:numId w:val="14"/>
        </w:numPr>
        <w:tabs>
          <w:tab w:val="left" w:pos="567"/>
          <w:tab w:val="left" w:pos="709"/>
          <w:tab w:val="left" w:pos="993"/>
          <w:tab w:val="left" w:pos="1560"/>
        </w:tabs>
        <w:ind w:left="567" w:hanging="567"/>
        <w:contextualSpacing/>
        <w:jc w:val="both"/>
        <w:rPr>
          <w:rFonts w:ascii="Arial" w:hAnsi="Arial" w:cs="Arial"/>
          <w:b/>
        </w:rPr>
      </w:pPr>
      <w:r w:rsidRPr="009D0851">
        <w:rPr>
          <w:rFonts w:ascii="Arial" w:hAnsi="Arial" w:cs="Arial"/>
        </w:rPr>
        <w:t>Transcurrido el plazo anteriormente señalado sin que el postor recoja el lote, se considera el mismo en abandono, no siendo posible interponer reclamo alguno o solicitar la devolu</w:t>
      </w:r>
      <w:r w:rsidR="00426072" w:rsidRPr="009D0851">
        <w:rPr>
          <w:rFonts w:ascii="Arial" w:hAnsi="Arial" w:cs="Arial"/>
        </w:rPr>
        <w:t xml:space="preserve">ción del monto pagado, </w:t>
      </w:r>
      <w:r w:rsidRPr="009D0851">
        <w:rPr>
          <w:rFonts w:ascii="Arial" w:hAnsi="Arial" w:cs="Arial"/>
          <w:color w:val="000000" w:themeColor="text1"/>
        </w:rPr>
        <w:t xml:space="preserve">la </w:t>
      </w:r>
      <w:r w:rsidR="00E875C8" w:rsidRPr="009D0851">
        <w:rPr>
          <w:rFonts w:ascii="Arial" w:hAnsi="Arial" w:cs="Arial"/>
        </w:rPr>
        <w:t>Municipalidad Distrital de Ccatcca</w:t>
      </w:r>
      <w:r w:rsidRPr="009D0851">
        <w:rPr>
          <w:rFonts w:ascii="Arial" w:hAnsi="Arial" w:cs="Arial"/>
        </w:rPr>
        <w:t xml:space="preserve"> reasume la administración del lote abandonado.</w:t>
      </w:r>
    </w:p>
    <w:p w14:paraId="204BFD2C" w14:textId="77777777" w:rsidR="00207D4E" w:rsidRPr="009D0851" w:rsidRDefault="00207D4E" w:rsidP="00207D4E">
      <w:pPr>
        <w:tabs>
          <w:tab w:val="left" w:pos="567"/>
          <w:tab w:val="left" w:pos="709"/>
          <w:tab w:val="left" w:pos="993"/>
          <w:tab w:val="left" w:pos="1560"/>
        </w:tabs>
        <w:ind w:left="567"/>
        <w:contextualSpacing/>
        <w:jc w:val="both"/>
        <w:rPr>
          <w:rFonts w:ascii="Arial" w:hAnsi="Arial" w:cs="Arial"/>
          <w:b/>
        </w:rPr>
      </w:pPr>
    </w:p>
    <w:p w14:paraId="4124B7F6" w14:textId="57620BBC" w:rsidR="00EA06FE" w:rsidRPr="009D0851" w:rsidRDefault="00EA06FE" w:rsidP="00556DCE">
      <w:pPr>
        <w:numPr>
          <w:ilvl w:val="0"/>
          <w:numId w:val="16"/>
        </w:numPr>
        <w:tabs>
          <w:tab w:val="left" w:pos="567"/>
          <w:tab w:val="left" w:pos="851"/>
          <w:tab w:val="left" w:pos="1560"/>
        </w:tabs>
        <w:spacing w:after="0"/>
        <w:ind w:hanging="1571"/>
        <w:contextualSpacing/>
        <w:jc w:val="both"/>
        <w:rPr>
          <w:rFonts w:ascii="Arial" w:hAnsi="Arial" w:cs="Arial"/>
          <w:b/>
        </w:rPr>
      </w:pPr>
      <w:r w:rsidRPr="009D0851">
        <w:rPr>
          <w:rFonts w:ascii="Arial" w:hAnsi="Arial" w:cs="Arial"/>
          <w:b/>
        </w:rPr>
        <w:t xml:space="preserve"> OTRAS CONDICIONES</w:t>
      </w:r>
      <w:r w:rsidR="00556DCE">
        <w:rPr>
          <w:rFonts w:ascii="Arial" w:hAnsi="Arial" w:cs="Arial"/>
          <w:b/>
        </w:rPr>
        <w:t>.</w:t>
      </w:r>
    </w:p>
    <w:p w14:paraId="38B2380D" w14:textId="77777777" w:rsidR="009422A0" w:rsidRPr="009D0851" w:rsidRDefault="00893EA4" w:rsidP="009422A0">
      <w:pPr>
        <w:pStyle w:val="Prrafodelista"/>
        <w:numPr>
          <w:ilvl w:val="1"/>
          <w:numId w:val="16"/>
        </w:numPr>
        <w:tabs>
          <w:tab w:val="left" w:pos="567"/>
          <w:tab w:val="left" w:pos="851"/>
          <w:tab w:val="left" w:pos="1560"/>
        </w:tabs>
        <w:ind w:left="567" w:hanging="567"/>
        <w:jc w:val="both"/>
        <w:rPr>
          <w:rFonts w:ascii="Arial" w:hAnsi="Arial" w:cs="Arial"/>
        </w:rPr>
      </w:pPr>
      <w:r w:rsidRPr="009D0851">
        <w:rPr>
          <w:rFonts w:ascii="Arial" w:hAnsi="Arial" w:cs="Arial"/>
        </w:rPr>
        <w:t>Cualquier reclamo que desee formular el adjudicatario en relación a la subasta, la realizara ante la Gerencia Municipal, hasta antes de la entrega del lote adjudicado.</w:t>
      </w:r>
    </w:p>
    <w:p w14:paraId="281D22D7" w14:textId="77777777" w:rsidR="009422A0" w:rsidRPr="009D0851" w:rsidRDefault="00C35287" w:rsidP="009422A0">
      <w:pPr>
        <w:pStyle w:val="Prrafodelista"/>
        <w:numPr>
          <w:ilvl w:val="1"/>
          <w:numId w:val="16"/>
        </w:numPr>
        <w:tabs>
          <w:tab w:val="left" w:pos="567"/>
          <w:tab w:val="left" w:pos="851"/>
          <w:tab w:val="left" w:pos="1560"/>
        </w:tabs>
        <w:ind w:left="567" w:hanging="567"/>
        <w:jc w:val="both"/>
        <w:rPr>
          <w:rFonts w:ascii="Arial" w:hAnsi="Arial" w:cs="Arial"/>
        </w:rPr>
      </w:pPr>
      <w:r w:rsidRPr="009D0851">
        <w:rPr>
          <w:rFonts w:ascii="Arial" w:hAnsi="Arial" w:cs="Arial"/>
        </w:rPr>
        <w:t>Todo postor que participe en la sub</w:t>
      </w:r>
      <w:r w:rsidR="00BD20D4" w:rsidRPr="009D0851">
        <w:rPr>
          <w:rFonts w:ascii="Arial" w:hAnsi="Arial" w:cs="Arial"/>
        </w:rPr>
        <w:t>asta acepta lo establecido en las</w:t>
      </w:r>
      <w:r w:rsidRPr="009D0851">
        <w:rPr>
          <w:rFonts w:ascii="Arial" w:hAnsi="Arial" w:cs="Arial"/>
        </w:rPr>
        <w:t xml:space="preserve"> base</w:t>
      </w:r>
      <w:r w:rsidR="009422A0" w:rsidRPr="009D0851">
        <w:rPr>
          <w:rFonts w:ascii="Arial" w:hAnsi="Arial" w:cs="Arial"/>
        </w:rPr>
        <w:t xml:space="preserve">s </w:t>
      </w:r>
      <w:r w:rsidR="00BD20D4" w:rsidRPr="009D0851">
        <w:rPr>
          <w:rFonts w:ascii="Arial" w:hAnsi="Arial" w:cs="Arial"/>
        </w:rPr>
        <w:t xml:space="preserve">del presente </w:t>
      </w:r>
      <w:r w:rsidR="00BE36E2" w:rsidRPr="009D0851">
        <w:rPr>
          <w:rFonts w:ascii="Arial" w:hAnsi="Arial" w:cs="Arial"/>
        </w:rPr>
        <w:t xml:space="preserve">acto </w:t>
      </w:r>
      <w:r w:rsidR="0079545B" w:rsidRPr="009D0851">
        <w:rPr>
          <w:rFonts w:ascii="Arial" w:hAnsi="Arial" w:cs="Arial"/>
        </w:rPr>
        <w:t>público</w:t>
      </w:r>
      <w:r w:rsidRPr="009D0851">
        <w:rPr>
          <w:rFonts w:ascii="Arial" w:hAnsi="Arial" w:cs="Arial"/>
        </w:rPr>
        <w:t>.</w:t>
      </w:r>
    </w:p>
    <w:p w14:paraId="00CE5CF7" w14:textId="77777777" w:rsidR="009422A0" w:rsidRPr="009D0851" w:rsidRDefault="00C35287" w:rsidP="009422A0">
      <w:pPr>
        <w:pStyle w:val="Prrafodelista"/>
        <w:numPr>
          <w:ilvl w:val="1"/>
          <w:numId w:val="16"/>
        </w:numPr>
        <w:tabs>
          <w:tab w:val="left" w:pos="567"/>
          <w:tab w:val="left" w:pos="851"/>
          <w:tab w:val="left" w:pos="1560"/>
        </w:tabs>
        <w:ind w:left="567" w:hanging="567"/>
        <w:jc w:val="both"/>
        <w:rPr>
          <w:rFonts w:ascii="Arial" w:hAnsi="Arial" w:cs="Arial"/>
        </w:rPr>
      </w:pPr>
      <w:r w:rsidRPr="009D0851">
        <w:rPr>
          <w:rFonts w:ascii="Arial" w:hAnsi="Arial" w:cs="Arial"/>
        </w:rPr>
        <w:lastRenderedPageBreak/>
        <w:t xml:space="preserve">Municipalidad Distrital de </w:t>
      </w:r>
      <w:proofErr w:type="spellStart"/>
      <w:r w:rsidRPr="009D0851">
        <w:rPr>
          <w:rFonts w:ascii="Arial" w:hAnsi="Arial" w:cs="Arial"/>
        </w:rPr>
        <w:t>Ccatcca</w:t>
      </w:r>
      <w:proofErr w:type="spellEnd"/>
      <w:r w:rsidRPr="009D0851">
        <w:rPr>
          <w:rFonts w:ascii="Arial" w:hAnsi="Arial" w:cs="Arial"/>
        </w:rPr>
        <w:t xml:space="preserve"> es el responsable de legalizar la resolución que aprobó la baja, la que aprobó la compraventa por subasta pública, el Acta de Subasta y cualquier documentación relacionada con la compraventa.</w:t>
      </w:r>
    </w:p>
    <w:p w14:paraId="07D10E74" w14:textId="77777777" w:rsidR="009422A0" w:rsidRPr="009D0851" w:rsidRDefault="0079545B" w:rsidP="009422A0">
      <w:pPr>
        <w:pStyle w:val="Prrafodelista"/>
        <w:numPr>
          <w:ilvl w:val="1"/>
          <w:numId w:val="16"/>
        </w:numPr>
        <w:tabs>
          <w:tab w:val="left" w:pos="567"/>
          <w:tab w:val="left" w:pos="851"/>
          <w:tab w:val="left" w:pos="1560"/>
        </w:tabs>
        <w:ind w:left="567" w:hanging="567"/>
        <w:jc w:val="both"/>
        <w:rPr>
          <w:rFonts w:ascii="Arial" w:hAnsi="Arial" w:cs="Arial"/>
        </w:rPr>
      </w:pPr>
      <w:r w:rsidRPr="009D0851">
        <w:rPr>
          <w:rFonts w:ascii="Arial" w:hAnsi="Arial" w:cs="Arial"/>
        </w:rPr>
        <w:t>De conformidad con la legislación tributaria vigente, la transferencia de bienes patrimoniales en estado de conservación chatarra, no están gravadas con el impuesto general a las ventas (IGV).</w:t>
      </w:r>
    </w:p>
    <w:p w14:paraId="7A243DBF" w14:textId="32ED0BEF" w:rsidR="0079545B" w:rsidRPr="009D0851" w:rsidRDefault="0079545B" w:rsidP="009422A0">
      <w:pPr>
        <w:pStyle w:val="Prrafodelista"/>
        <w:numPr>
          <w:ilvl w:val="1"/>
          <w:numId w:val="16"/>
        </w:numPr>
        <w:tabs>
          <w:tab w:val="left" w:pos="567"/>
          <w:tab w:val="left" w:pos="851"/>
          <w:tab w:val="left" w:pos="1560"/>
        </w:tabs>
        <w:ind w:left="567" w:hanging="567"/>
        <w:jc w:val="both"/>
        <w:rPr>
          <w:rFonts w:ascii="Arial" w:hAnsi="Arial" w:cs="Arial"/>
        </w:rPr>
      </w:pPr>
      <w:r w:rsidRPr="009D0851">
        <w:rPr>
          <w:rFonts w:ascii="Arial" w:hAnsi="Arial" w:cs="Arial"/>
        </w:rPr>
        <w:t>Los aspectos no contemplados en las presentes bases se regirán por lo regulado en las normas emitidas por la Dirección General de Abastecimiento</w:t>
      </w:r>
      <w:r w:rsidR="00DE2B3F" w:rsidRPr="009D0851">
        <w:rPr>
          <w:rFonts w:ascii="Arial" w:hAnsi="Arial" w:cs="Arial"/>
        </w:rPr>
        <w:t>.</w:t>
      </w:r>
    </w:p>
    <w:p w14:paraId="5B61CA46" w14:textId="77777777" w:rsidR="00EA06FE" w:rsidRPr="009D0851" w:rsidRDefault="00EA06FE" w:rsidP="00EA06FE">
      <w:pPr>
        <w:numPr>
          <w:ilvl w:val="0"/>
          <w:numId w:val="16"/>
        </w:numPr>
        <w:tabs>
          <w:tab w:val="left" w:pos="567"/>
          <w:tab w:val="left" w:pos="1560"/>
        </w:tabs>
        <w:ind w:hanging="1571"/>
        <w:contextualSpacing/>
        <w:jc w:val="both"/>
        <w:rPr>
          <w:rFonts w:ascii="Arial" w:hAnsi="Arial" w:cs="Arial"/>
          <w:b/>
        </w:rPr>
      </w:pPr>
      <w:r w:rsidRPr="009D0851">
        <w:rPr>
          <w:rFonts w:ascii="Arial" w:hAnsi="Arial" w:cs="Arial"/>
          <w:b/>
        </w:rPr>
        <w:t>SOLUCIÓN DE CONTROVERSIAS</w:t>
      </w:r>
    </w:p>
    <w:p w14:paraId="5199C7A7" w14:textId="77777777" w:rsidR="00EA06FE" w:rsidRPr="009D0851" w:rsidRDefault="00EA06FE" w:rsidP="00EA06FE">
      <w:pPr>
        <w:tabs>
          <w:tab w:val="left" w:pos="567"/>
          <w:tab w:val="left" w:pos="1560"/>
        </w:tabs>
        <w:ind w:left="567"/>
        <w:contextualSpacing/>
        <w:jc w:val="both"/>
        <w:rPr>
          <w:rFonts w:ascii="Arial" w:hAnsi="Arial" w:cs="Arial"/>
          <w:b/>
        </w:rPr>
      </w:pPr>
      <w:r w:rsidRPr="009D0851">
        <w:rPr>
          <w:rFonts w:ascii="Arial" w:hAnsi="Arial" w:cs="Arial"/>
        </w:rPr>
        <w:t>Cualquier tipo de reclamos, desavenencias y/o inconvenientes que se presenten durante la subasta pública son resueltos por la Mesa Directiva, siendo inobjetable la decisión tomada. No proceden los reclamos posteriores a la entrega del lote.</w:t>
      </w:r>
    </w:p>
    <w:p w14:paraId="138D44E9" w14:textId="77777777" w:rsidR="00EA06FE" w:rsidRPr="009D0851" w:rsidRDefault="00EA06FE" w:rsidP="00EA06FE">
      <w:pPr>
        <w:tabs>
          <w:tab w:val="left" w:pos="567"/>
          <w:tab w:val="left" w:pos="851"/>
        </w:tabs>
        <w:jc w:val="both"/>
        <w:rPr>
          <w:rFonts w:ascii="Arial" w:hAnsi="Arial" w:cs="Arial"/>
          <w:b/>
        </w:rPr>
      </w:pPr>
    </w:p>
    <w:p w14:paraId="2D99600F" w14:textId="77777777" w:rsidR="00EA06FE" w:rsidRPr="009D0851" w:rsidRDefault="00EA06FE" w:rsidP="00EA06FE">
      <w:pPr>
        <w:tabs>
          <w:tab w:val="left" w:pos="709"/>
        </w:tabs>
        <w:ind w:left="1146"/>
        <w:contextualSpacing/>
        <w:jc w:val="both"/>
        <w:rPr>
          <w:rFonts w:ascii="Arial" w:hAnsi="Arial" w:cs="Arial"/>
          <w:b/>
        </w:rPr>
      </w:pPr>
    </w:p>
    <w:p w14:paraId="7006E8E0" w14:textId="77777777" w:rsidR="00EA06FE" w:rsidRPr="009D0851" w:rsidRDefault="00EA06FE" w:rsidP="00EA06FE">
      <w:pPr>
        <w:tabs>
          <w:tab w:val="left" w:pos="709"/>
        </w:tabs>
        <w:ind w:left="1146"/>
        <w:contextualSpacing/>
        <w:jc w:val="both"/>
        <w:rPr>
          <w:rFonts w:ascii="Arial" w:hAnsi="Arial" w:cs="Arial"/>
          <w:b/>
        </w:rPr>
      </w:pPr>
    </w:p>
    <w:p w14:paraId="5420D9E0" w14:textId="77777777" w:rsidR="00EA06FE" w:rsidRPr="009D0851" w:rsidRDefault="00EA06FE" w:rsidP="00EA06FE">
      <w:pPr>
        <w:tabs>
          <w:tab w:val="left" w:pos="709"/>
        </w:tabs>
        <w:ind w:left="360"/>
        <w:contextualSpacing/>
        <w:jc w:val="both"/>
        <w:rPr>
          <w:rFonts w:ascii="Arial" w:hAnsi="Arial" w:cs="Arial"/>
          <w:b/>
        </w:rPr>
      </w:pPr>
    </w:p>
    <w:p w14:paraId="0B535400" w14:textId="77777777" w:rsidR="00EA06FE" w:rsidRPr="009D0851" w:rsidRDefault="00EA06FE" w:rsidP="00EA06FE">
      <w:pPr>
        <w:tabs>
          <w:tab w:val="left" w:pos="709"/>
        </w:tabs>
        <w:jc w:val="both"/>
        <w:rPr>
          <w:rFonts w:ascii="Arial" w:hAnsi="Arial" w:cs="Arial"/>
          <w:b/>
        </w:rPr>
      </w:pPr>
    </w:p>
    <w:p w14:paraId="16CA2D83" w14:textId="77777777" w:rsidR="00AB76AD" w:rsidRPr="009D0851" w:rsidRDefault="00AB76AD" w:rsidP="00EA06FE">
      <w:pPr>
        <w:tabs>
          <w:tab w:val="left" w:pos="709"/>
        </w:tabs>
        <w:jc w:val="both"/>
        <w:rPr>
          <w:rFonts w:ascii="Arial" w:hAnsi="Arial" w:cs="Arial"/>
          <w:b/>
        </w:rPr>
      </w:pPr>
    </w:p>
    <w:p w14:paraId="6540C631" w14:textId="77777777" w:rsidR="00AB76AD" w:rsidRPr="009D0851" w:rsidRDefault="00AB76AD" w:rsidP="00EA06FE">
      <w:pPr>
        <w:tabs>
          <w:tab w:val="left" w:pos="709"/>
        </w:tabs>
        <w:jc w:val="both"/>
        <w:rPr>
          <w:rFonts w:ascii="Arial" w:hAnsi="Arial" w:cs="Arial"/>
          <w:b/>
        </w:rPr>
      </w:pPr>
    </w:p>
    <w:p w14:paraId="01002A35" w14:textId="77777777" w:rsidR="00AB76AD" w:rsidRPr="009D0851" w:rsidRDefault="00AB76AD" w:rsidP="00EA06FE">
      <w:pPr>
        <w:tabs>
          <w:tab w:val="left" w:pos="709"/>
        </w:tabs>
        <w:jc w:val="both"/>
        <w:rPr>
          <w:rFonts w:ascii="Arial" w:hAnsi="Arial" w:cs="Arial"/>
          <w:b/>
        </w:rPr>
      </w:pPr>
    </w:p>
    <w:p w14:paraId="7E5FF603" w14:textId="77777777" w:rsidR="00AB76AD" w:rsidRPr="009D0851" w:rsidRDefault="00AB76AD" w:rsidP="00EA06FE">
      <w:pPr>
        <w:tabs>
          <w:tab w:val="left" w:pos="709"/>
        </w:tabs>
        <w:jc w:val="both"/>
        <w:rPr>
          <w:rFonts w:ascii="Arial" w:hAnsi="Arial" w:cs="Arial"/>
          <w:b/>
        </w:rPr>
      </w:pPr>
    </w:p>
    <w:p w14:paraId="426DCB39" w14:textId="4B3C6C09" w:rsidR="00AB76AD" w:rsidRDefault="00AB76AD" w:rsidP="00EA06FE">
      <w:pPr>
        <w:tabs>
          <w:tab w:val="left" w:pos="709"/>
        </w:tabs>
        <w:jc w:val="both"/>
        <w:rPr>
          <w:rFonts w:ascii="Arial" w:hAnsi="Arial" w:cs="Arial"/>
          <w:b/>
        </w:rPr>
      </w:pPr>
    </w:p>
    <w:p w14:paraId="68097CBE" w14:textId="4F037F4E" w:rsidR="00EE7BE7" w:rsidRDefault="00EE7BE7" w:rsidP="00EA06FE">
      <w:pPr>
        <w:tabs>
          <w:tab w:val="left" w:pos="709"/>
        </w:tabs>
        <w:jc w:val="both"/>
        <w:rPr>
          <w:rFonts w:ascii="Arial" w:hAnsi="Arial" w:cs="Arial"/>
          <w:b/>
        </w:rPr>
      </w:pPr>
    </w:p>
    <w:p w14:paraId="5437BDF5" w14:textId="797F4C0C" w:rsidR="00EE7BE7" w:rsidRDefault="00EE7BE7" w:rsidP="00EA06FE">
      <w:pPr>
        <w:tabs>
          <w:tab w:val="left" w:pos="709"/>
        </w:tabs>
        <w:jc w:val="both"/>
        <w:rPr>
          <w:rFonts w:ascii="Arial" w:hAnsi="Arial" w:cs="Arial"/>
          <w:b/>
        </w:rPr>
      </w:pPr>
    </w:p>
    <w:p w14:paraId="239565B7" w14:textId="356BF2FA" w:rsidR="00EE7BE7" w:rsidRDefault="00EE7BE7" w:rsidP="00EA06FE">
      <w:pPr>
        <w:tabs>
          <w:tab w:val="left" w:pos="709"/>
        </w:tabs>
        <w:jc w:val="both"/>
        <w:rPr>
          <w:rFonts w:ascii="Arial" w:hAnsi="Arial" w:cs="Arial"/>
          <w:b/>
        </w:rPr>
      </w:pPr>
    </w:p>
    <w:p w14:paraId="09551DF7" w14:textId="216B489A" w:rsidR="00EE7BE7" w:rsidRDefault="00EE7BE7" w:rsidP="00EA06FE">
      <w:pPr>
        <w:tabs>
          <w:tab w:val="left" w:pos="709"/>
        </w:tabs>
        <w:jc w:val="both"/>
        <w:rPr>
          <w:rFonts w:ascii="Arial" w:hAnsi="Arial" w:cs="Arial"/>
          <w:b/>
        </w:rPr>
      </w:pPr>
    </w:p>
    <w:p w14:paraId="2BCCF471" w14:textId="2D67759D" w:rsidR="00EE7BE7" w:rsidRDefault="00EE7BE7" w:rsidP="00EA06FE">
      <w:pPr>
        <w:tabs>
          <w:tab w:val="left" w:pos="709"/>
        </w:tabs>
        <w:jc w:val="both"/>
        <w:rPr>
          <w:rFonts w:ascii="Arial" w:hAnsi="Arial" w:cs="Arial"/>
          <w:b/>
        </w:rPr>
      </w:pPr>
    </w:p>
    <w:p w14:paraId="7517D775" w14:textId="77777777" w:rsidR="00556DCE" w:rsidRDefault="00556DCE" w:rsidP="00EA06FE">
      <w:pPr>
        <w:tabs>
          <w:tab w:val="left" w:pos="709"/>
        </w:tabs>
        <w:jc w:val="both"/>
        <w:rPr>
          <w:rFonts w:ascii="Arial" w:hAnsi="Arial" w:cs="Arial"/>
          <w:b/>
        </w:rPr>
      </w:pPr>
    </w:p>
    <w:p w14:paraId="2080FB59" w14:textId="77777777" w:rsidR="00EE7BE7" w:rsidRPr="009D0851" w:rsidRDefault="00EE7BE7" w:rsidP="00EA06FE">
      <w:pPr>
        <w:tabs>
          <w:tab w:val="left" w:pos="709"/>
        </w:tabs>
        <w:jc w:val="both"/>
        <w:rPr>
          <w:rFonts w:ascii="Arial" w:hAnsi="Arial" w:cs="Arial"/>
          <w:b/>
        </w:rPr>
      </w:pPr>
    </w:p>
    <w:p w14:paraId="091A31F0" w14:textId="77777777" w:rsidR="00AB76AD" w:rsidRPr="009D0851" w:rsidRDefault="00AB76AD" w:rsidP="00EA06FE">
      <w:pPr>
        <w:tabs>
          <w:tab w:val="left" w:pos="709"/>
        </w:tabs>
        <w:jc w:val="both"/>
        <w:rPr>
          <w:rFonts w:ascii="Arial" w:hAnsi="Arial" w:cs="Arial"/>
          <w:b/>
        </w:rPr>
      </w:pPr>
    </w:p>
    <w:p w14:paraId="4CFA6AB3" w14:textId="6793C9EA" w:rsidR="00AB76AD" w:rsidRDefault="00AB76AD" w:rsidP="00EA06FE">
      <w:pPr>
        <w:tabs>
          <w:tab w:val="left" w:pos="709"/>
        </w:tabs>
        <w:jc w:val="both"/>
        <w:rPr>
          <w:rFonts w:ascii="Arial" w:hAnsi="Arial" w:cs="Arial"/>
          <w:b/>
        </w:rPr>
      </w:pPr>
    </w:p>
    <w:p w14:paraId="2BB5F28C" w14:textId="77777777" w:rsidR="00B706C1" w:rsidRPr="009D0851" w:rsidRDefault="00B706C1" w:rsidP="00EA06FE">
      <w:pPr>
        <w:tabs>
          <w:tab w:val="left" w:pos="709"/>
        </w:tabs>
        <w:jc w:val="both"/>
        <w:rPr>
          <w:rFonts w:ascii="Arial" w:hAnsi="Arial" w:cs="Arial"/>
          <w:b/>
        </w:rPr>
      </w:pPr>
    </w:p>
    <w:p w14:paraId="3DDC3CCE" w14:textId="77777777" w:rsidR="00AB76AD" w:rsidRPr="009D0851" w:rsidRDefault="00AB76AD" w:rsidP="00EA06FE">
      <w:pPr>
        <w:tabs>
          <w:tab w:val="left" w:pos="709"/>
        </w:tabs>
        <w:jc w:val="both"/>
        <w:rPr>
          <w:rFonts w:ascii="Arial" w:hAnsi="Arial" w:cs="Arial"/>
          <w:b/>
        </w:rPr>
      </w:pPr>
    </w:p>
    <w:p w14:paraId="03469412" w14:textId="10BABBB8" w:rsidR="00525216" w:rsidRPr="009D0851" w:rsidRDefault="00525216" w:rsidP="00525216">
      <w:pPr>
        <w:pStyle w:val="Sinespaciado"/>
        <w:jc w:val="center"/>
        <w:rPr>
          <w:rFonts w:ascii="Arial" w:hAnsi="Arial" w:cs="Arial"/>
          <w:b/>
        </w:rPr>
      </w:pPr>
      <w:r w:rsidRPr="009D0851">
        <w:rPr>
          <w:rFonts w:ascii="Arial" w:hAnsi="Arial" w:cs="Arial"/>
          <w:b/>
        </w:rPr>
        <w:lastRenderedPageBreak/>
        <w:t xml:space="preserve">SUBASTA PÚBLICA </w:t>
      </w:r>
      <w:r w:rsidR="00DE2B3F" w:rsidRPr="009D0851">
        <w:rPr>
          <w:rFonts w:ascii="Arial" w:hAnsi="Arial" w:cs="Arial"/>
          <w:b/>
        </w:rPr>
        <w:t>PRESENCIAL</w:t>
      </w:r>
      <w:r w:rsidRPr="009D0851">
        <w:rPr>
          <w:rFonts w:ascii="Arial" w:hAnsi="Arial" w:cs="Arial"/>
          <w:b/>
        </w:rPr>
        <w:t xml:space="preserve"> </w:t>
      </w:r>
      <w:proofErr w:type="spellStart"/>
      <w:r w:rsidRPr="009D0851">
        <w:rPr>
          <w:rFonts w:ascii="Arial" w:hAnsi="Arial" w:cs="Arial"/>
          <w:b/>
        </w:rPr>
        <w:t>Nº</w:t>
      </w:r>
      <w:proofErr w:type="spellEnd"/>
      <w:r w:rsidRPr="009D0851">
        <w:rPr>
          <w:rFonts w:ascii="Arial" w:hAnsi="Arial" w:cs="Arial"/>
          <w:b/>
        </w:rPr>
        <w:t xml:space="preserve"> 001-202</w:t>
      </w:r>
      <w:r w:rsidR="00DE2B3F" w:rsidRPr="009D0851">
        <w:rPr>
          <w:rFonts w:ascii="Arial" w:hAnsi="Arial" w:cs="Arial"/>
          <w:b/>
        </w:rPr>
        <w:t>6</w:t>
      </w:r>
      <w:r w:rsidRPr="009D0851">
        <w:rPr>
          <w:rFonts w:ascii="Arial" w:hAnsi="Arial" w:cs="Arial"/>
          <w:b/>
        </w:rPr>
        <w:t>-OCP-MDCc</w:t>
      </w:r>
    </w:p>
    <w:p w14:paraId="45AB3002" w14:textId="7748D6C4" w:rsidR="00525216" w:rsidRPr="009D0851" w:rsidRDefault="00525216" w:rsidP="00525216">
      <w:pPr>
        <w:pStyle w:val="Sinespaciado"/>
        <w:jc w:val="center"/>
        <w:rPr>
          <w:rFonts w:ascii="Arial" w:hAnsi="Arial" w:cs="Arial"/>
          <w:b/>
        </w:rPr>
      </w:pPr>
      <w:r w:rsidRPr="009D0851">
        <w:rPr>
          <w:rFonts w:ascii="Arial" w:hAnsi="Arial" w:cs="Arial"/>
          <w:b/>
        </w:rPr>
        <w:t xml:space="preserve">BASES ADMINISTRATIVAS </w:t>
      </w:r>
      <w:proofErr w:type="spellStart"/>
      <w:r w:rsidRPr="009D0851">
        <w:rPr>
          <w:rFonts w:ascii="Arial" w:hAnsi="Arial" w:cs="Arial"/>
          <w:b/>
        </w:rPr>
        <w:t>Nº</w:t>
      </w:r>
      <w:proofErr w:type="spellEnd"/>
      <w:r w:rsidRPr="009D0851">
        <w:rPr>
          <w:rFonts w:ascii="Arial" w:hAnsi="Arial" w:cs="Arial"/>
          <w:b/>
        </w:rPr>
        <w:t xml:space="preserve"> 001-202</w:t>
      </w:r>
      <w:r w:rsidR="00DE2B3F" w:rsidRPr="009D0851">
        <w:rPr>
          <w:rFonts w:ascii="Arial" w:hAnsi="Arial" w:cs="Arial"/>
          <w:b/>
        </w:rPr>
        <w:t>6</w:t>
      </w:r>
      <w:r w:rsidRPr="009D0851">
        <w:rPr>
          <w:rFonts w:ascii="Arial" w:hAnsi="Arial" w:cs="Arial"/>
          <w:b/>
        </w:rPr>
        <w:t>-OCP-MDCc</w:t>
      </w:r>
    </w:p>
    <w:p w14:paraId="535DA2C8" w14:textId="77777777" w:rsidR="00525216" w:rsidRPr="009D0851" w:rsidRDefault="00525216" w:rsidP="00525216">
      <w:pPr>
        <w:pStyle w:val="Sinespaciado"/>
        <w:rPr>
          <w:rFonts w:ascii="Arial" w:hAnsi="Arial" w:cs="Arial"/>
          <w:b/>
        </w:rPr>
      </w:pPr>
    </w:p>
    <w:p w14:paraId="4A3AAC45" w14:textId="77777777" w:rsidR="00525216" w:rsidRPr="009D0851" w:rsidRDefault="00525216" w:rsidP="00525216">
      <w:pPr>
        <w:pStyle w:val="Sinespaciado"/>
        <w:jc w:val="center"/>
        <w:rPr>
          <w:rFonts w:ascii="Arial" w:hAnsi="Arial" w:cs="Arial"/>
          <w:b/>
        </w:rPr>
      </w:pPr>
      <w:r w:rsidRPr="009D0851">
        <w:rPr>
          <w:rFonts w:ascii="Arial" w:hAnsi="Arial" w:cs="Arial"/>
          <w:b/>
        </w:rPr>
        <w:t>ANEXO Nº 01: CARTA DE PRESENTACIÓN</w:t>
      </w:r>
    </w:p>
    <w:p w14:paraId="47EFB632" w14:textId="77777777" w:rsidR="00525216" w:rsidRPr="009D0851" w:rsidRDefault="00525216" w:rsidP="00525216">
      <w:pPr>
        <w:pStyle w:val="Sinespaciado"/>
        <w:jc w:val="center"/>
        <w:rPr>
          <w:rFonts w:ascii="Arial" w:hAnsi="Arial" w:cs="Arial"/>
          <w:b/>
        </w:rPr>
      </w:pPr>
      <w:r w:rsidRPr="009D0851">
        <w:rPr>
          <w:rFonts w:ascii="Arial" w:hAnsi="Arial" w:cs="Arial"/>
          <w:b/>
        </w:rPr>
        <w:t>(UNICA PERSONA – NATURAL O JURÍDICA)</w:t>
      </w:r>
    </w:p>
    <w:p w14:paraId="522D81EA" w14:textId="77777777" w:rsidR="00525216" w:rsidRPr="009D0851" w:rsidRDefault="00525216" w:rsidP="00525216">
      <w:pPr>
        <w:pStyle w:val="Sinespaciado"/>
        <w:jc w:val="center"/>
        <w:rPr>
          <w:rFonts w:ascii="Arial" w:hAnsi="Arial" w:cs="Arial"/>
          <w:b/>
        </w:rPr>
      </w:pPr>
    </w:p>
    <w:p w14:paraId="36DDE179" w14:textId="77777777" w:rsidR="00525216" w:rsidRPr="009D0851" w:rsidRDefault="00525216" w:rsidP="00525216">
      <w:pPr>
        <w:pStyle w:val="Sinespaciado"/>
        <w:jc w:val="right"/>
        <w:rPr>
          <w:rFonts w:ascii="Arial" w:hAnsi="Arial" w:cs="Arial"/>
          <w:b/>
        </w:rPr>
      </w:pPr>
    </w:p>
    <w:p w14:paraId="791FB545" w14:textId="5D4A1F32" w:rsidR="00525216" w:rsidRPr="009D0851" w:rsidRDefault="00525216" w:rsidP="00525216">
      <w:pPr>
        <w:jc w:val="right"/>
        <w:rPr>
          <w:rFonts w:ascii="Arial" w:hAnsi="Arial" w:cs="Arial"/>
          <w:b/>
        </w:rPr>
      </w:pPr>
      <w:proofErr w:type="spellStart"/>
      <w:r w:rsidRPr="009D0851">
        <w:rPr>
          <w:rFonts w:ascii="Arial" w:hAnsi="Arial" w:cs="Arial"/>
          <w:b/>
        </w:rPr>
        <w:t>Ccatcca</w:t>
      </w:r>
      <w:proofErr w:type="spellEnd"/>
      <w:r w:rsidRPr="009D0851">
        <w:rPr>
          <w:rFonts w:ascii="Arial" w:hAnsi="Arial" w:cs="Arial"/>
          <w:b/>
        </w:rPr>
        <w:t>, ______de___________ del 202</w:t>
      </w:r>
      <w:r w:rsidR="00DE2B3F" w:rsidRPr="009D0851">
        <w:rPr>
          <w:rFonts w:ascii="Arial" w:hAnsi="Arial" w:cs="Arial"/>
          <w:b/>
        </w:rPr>
        <w:t>6</w:t>
      </w:r>
    </w:p>
    <w:p w14:paraId="507A21DC" w14:textId="77777777" w:rsidR="00525216" w:rsidRPr="009D0851" w:rsidRDefault="00525216" w:rsidP="00525216">
      <w:pPr>
        <w:pStyle w:val="Sinespaciado"/>
        <w:jc w:val="both"/>
        <w:rPr>
          <w:rFonts w:ascii="Arial" w:hAnsi="Arial" w:cs="Arial"/>
        </w:rPr>
      </w:pPr>
      <w:r w:rsidRPr="009D0851">
        <w:rPr>
          <w:rFonts w:ascii="Arial" w:hAnsi="Arial" w:cs="Arial"/>
        </w:rPr>
        <w:t xml:space="preserve">Señores </w:t>
      </w:r>
    </w:p>
    <w:p w14:paraId="7871D042" w14:textId="77777777" w:rsidR="00525216" w:rsidRPr="009D0851" w:rsidRDefault="00525216" w:rsidP="00525216">
      <w:pPr>
        <w:pStyle w:val="Sinespaciado"/>
        <w:jc w:val="both"/>
        <w:rPr>
          <w:rFonts w:ascii="Arial" w:hAnsi="Arial" w:cs="Arial"/>
          <w:b/>
        </w:rPr>
      </w:pPr>
      <w:r w:rsidRPr="009D0851">
        <w:rPr>
          <w:rFonts w:ascii="Arial" w:hAnsi="Arial" w:cs="Arial"/>
          <w:b/>
        </w:rPr>
        <w:t>Oficina de Control Patrimonial</w:t>
      </w:r>
    </w:p>
    <w:p w14:paraId="414F5DED" w14:textId="77777777" w:rsidR="00525216" w:rsidRPr="009D0851" w:rsidRDefault="00525216" w:rsidP="00525216">
      <w:pPr>
        <w:pStyle w:val="Sinespaciado"/>
        <w:jc w:val="both"/>
        <w:rPr>
          <w:rFonts w:ascii="Arial" w:hAnsi="Arial" w:cs="Arial"/>
          <w:b/>
        </w:rPr>
      </w:pPr>
      <w:r w:rsidRPr="009D0851">
        <w:rPr>
          <w:rFonts w:ascii="Arial" w:hAnsi="Arial" w:cs="Arial"/>
          <w:b/>
        </w:rPr>
        <w:t xml:space="preserve">Municipalidad Distrital de </w:t>
      </w:r>
      <w:proofErr w:type="spellStart"/>
      <w:r w:rsidRPr="009D0851">
        <w:rPr>
          <w:rFonts w:ascii="Arial" w:hAnsi="Arial" w:cs="Arial"/>
          <w:b/>
        </w:rPr>
        <w:t>Ccatcca</w:t>
      </w:r>
      <w:proofErr w:type="spellEnd"/>
    </w:p>
    <w:p w14:paraId="1CD320F2" w14:textId="32D822B2" w:rsidR="00525216" w:rsidRPr="009D0851" w:rsidRDefault="009D0851" w:rsidP="00525216">
      <w:pPr>
        <w:pStyle w:val="Sinespaciado"/>
        <w:jc w:val="both"/>
        <w:rPr>
          <w:rFonts w:ascii="Arial" w:hAnsi="Arial" w:cs="Arial"/>
        </w:rPr>
      </w:pPr>
      <w:r w:rsidRPr="009D0851">
        <w:rPr>
          <w:rFonts w:ascii="Arial" w:hAnsi="Arial" w:cs="Arial"/>
          <w:u w:val="single"/>
        </w:rPr>
        <w:t>Presente</w:t>
      </w:r>
      <w:r w:rsidRPr="009D0851">
        <w:rPr>
          <w:rFonts w:ascii="Arial" w:hAnsi="Arial" w:cs="Arial"/>
        </w:rPr>
        <w:t>. -</w:t>
      </w:r>
    </w:p>
    <w:p w14:paraId="6AA3A134" w14:textId="77777777" w:rsidR="00525216" w:rsidRPr="009D0851" w:rsidRDefault="00525216" w:rsidP="00525216">
      <w:pPr>
        <w:pStyle w:val="Sinespaciado"/>
        <w:jc w:val="both"/>
        <w:rPr>
          <w:rFonts w:ascii="Arial" w:hAnsi="Arial" w:cs="Arial"/>
          <w:b/>
        </w:rPr>
      </w:pPr>
    </w:p>
    <w:p w14:paraId="226C380F" w14:textId="4FD4CE24" w:rsidR="00525216" w:rsidRPr="009D0851" w:rsidRDefault="00525216" w:rsidP="00525216">
      <w:pPr>
        <w:pStyle w:val="Sinespaciado"/>
        <w:jc w:val="both"/>
        <w:rPr>
          <w:rFonts w:ascii="Arial" w:hAnsi="Arial" w:cs="Arial"/>
        </w:rPr>
      </w:pPr>
      <w:r w:rsidRPr="009D0851">
        <w:rPr>
          <w:rFonts w:ascii="Arial" w:hAnsi="Arial" w:cs="Arial"/>
        </w:rPr>
        <w:t>Agradeceré considerarme como postor en la Subasta Pública convocada por ustedes, respecto del Lote Nº…………</w:t>
      </w:r>
      <w:proofErr w:type="gramStart"/>
      <w:r w:rsidRPr="009D0851">
        <w:rPr>
          <w:rFonts w:ascii="Arial" w:hAnsi="Arial" w:cs="Arial"/>
        </w:rPr>
        <w:t>…….</w:t>
      </w:r>
      <w:proofErr w:type="gramEnd"/>
      <w:r w:rsidRPr="009D0851">
        <w:rPr>
          <w:rFonts w:ascii="Arial" w:hAnsi="Arial" w:cs="Arial"/>
        </w:rPr>
        <w:t>………, ubicado en………………………</w:t>
      </w:r>
      <w:r w:rsidR="00B706C1">
        <w:rPr>
          <w:rFonts w:ascii="Arial" w:hAnsi="Arial" w:cs="Arial"/>
        </w:rPr>
        <w:t>…………………..</w:t>
      </w:r>
    </w:p>
    <w:p w14:paraId="2CAF6E11" w14:textId="6ED3CC6F" w:rsidR="00525216" w:rsidRPr="009D0851" w:rsidRDefault="00525216" w:rsidP="00525216">
      <w:pPr>
        <w:pStyle w:val="Sinespaciado"/>
        <w:jc w:val="both"/>
        <w:rPr>
          <w:rFonts w:ascii="Arial" w:hAnsi="Arial" w:cs="Arial"/>
        </w:rPr>
      </w:pPr>
      <w:r w:rsidRPr="009D0851">
        <w:rPr>
          <w:rFonts w:ascii="Arial" w:hAnsi="Arial" w:cs="Arial"/>
        </w:rPr>
        <w:t>………………………………………………………………………………………………</w:t>
      </w:r>
      <w:r w:rsidR="00B706C1">
        <w:rPr>
          <w:rFonts w:ascii="Arial" w:hAnsi="Arial" w:cs="Arial"/>
        </w:rPr>
        <w:t>…………..</w:t>
      </w:r>
    </w:p>
    <w:p w14:paraId="611E5B1D" w14:textId="2EE0B774" w:rsidR="00525216" w:rsidRPr="009D0851" w:rsidRDefault="00525216" w:rsidP="00525216">
      <w:pPr>
        <w:pStyle w:val="Sinespaciado"/>
        <w:jc w:val="both"/>
        <w:rPr>
          <w:rFonts w:ascii="Arial" w:hAnsi="Arial" w:cs="Arial"/>
        </w:rPr>
      </w:pPr>
      <w:r w:rsidRPr="009D0851">
        <w:rPr>
          <w:rFonts w:ascii="Arial" w:hAnsi="Arial" w:cs="Arial"/>
        </w:rPr>
        <w:t>Nombre completo o razón o denominación social: ……………………………</w:t>
      </w:r>
      <w:proofErr w:type="gramStart"/>
      <w:r w:rsidRPr="009D0851">
        <w:rPr>
          <w:rFonts w:ascii="Arial" w:hAnsi="Arial" w:cs="Arial"/>
        </w:rPr>
        <w:t>…….</w:t>
      </w:r>
      <w:proofErr w:type="gramEnd"/>
      <w:r w:rsidRPr="009D0851">
        <w:rPr>
          <w:rFonts w:ascii="Arial" w:hAnsi="Arial" w:cs="Arial"/>
        </w:rPr>
        <w:t>…</w:t>
      </w:r>
      <w:r w:rsidR="00B706C1">
        <w:rPr>
          <w:rFonts w:ascii="Arial" w:hAnsi="Arial" w:cs="Arial"/>
        </w:rPr>
        <w:t>…………</w:t>
      </w:r>
    </w:p>
    <w:p w14:paraId="649A58AD" w14:textId="2F1C0FAC" w:rsidR="00525216" w:rsidRPr="009D0851" w:rsidRDefault="00525216" w:rsidP="00525216">
      <w:pPr>
        <w:pStyle w:val="Sinespaciado"/>
        <w:jc w:val="both"/>
        <w:rPr>
          <w:rFonts w:ascii="Arial" w:hAnsi="Arial" w:cs="Arial"/>
        </w:rPr>
      </w:pPr>
      <w:r w:rsidRPr="009D0851">
        <w:rPr>
          <w:rFonts w:ascii="Arial" w:hAnsi="Arial" w:cs="Arial"/>
        </w:rPr>
        <w:t xml:space="preserve">……………………………………………………………………………………………….. </w:t>
      </w:r>
      <w:r w:rsidR="00B706C1">
        <w:rPr>
          <w:rFonts w:ascii="Arial" w:hAnsi="Arial" w:cs="Arial"/>
        </w:rPr>
        <w:t>………..</w:t>
      </w:r>
    </w:p>
    <w:p w14:paraId="1048C954" w14:textId="1CEC804B" w:rsidR="00525216" w:rsidRPr="009D0851" w:rsidRDefault="00525216" w:rsidP="00525216">
      <w:pPr>
        <w:pStyle w:val="Sinespaciado"/>
        <w:jc w:val="both"/>
        <w:rPr>
          <w:rFonts w:ascii="Arial" w:hAnsi="Arial" w:cs="Arial"/>
        </w:rPr>
      </w:pPr>
      <w:r w:rsidRPr="009D0851">
        <w:rPr>
          <w:rFonts w:ascii="Arial" w:hAnsi="Arial" w:cs="Arial"/>
        </w:rPr>
        <w:t>Representante Legal o Apoderado (según sea el caso): ……………………………...</w:t>
      </w:r>
      <w:r w:rsidR="00B706C1">
        <w:rPr>
          <w:rFonts w:ascii="Arial" w:hAnsi="Arial" w:cs="Arial"/>
        </w:rPr>
        <w:t>.............</w:t>
      </w:r>
    </w:p>
    <w:p w14:paraId="5360653F" w14:textId="4BB170E1" w:rsidR="00525216" w:rsidRPr="009D0851" w:rsidRDefault="00525216" w:rsidP="00525216">
      <w:pPr>
        <w:pStyle w:val="Sinespaciado"/>
        <w:jc w:val="both"/>
        <w:rPr>
          <w:rFonts w:ascii="Arial" w:hAnsi="Arial" w:cs="Arial"/>
        </w:rPr>
      </w:pPr>
      <w:r w:rsidRPr="009D0851">
        <w:rPr>
          <w:rFonts w:ascii="Arial" w:hAnsi="Arial" w:cs="Arial"/>
        </w:rPr>
        <w:t>………………………………………………………………………………………………</w:t>
      </w:r>
      <w:r w:rsidR="00B706C1">
        <w:rPr>
          <w:rFonts w:ascii="Arial" w:hAnsi="Arial" w:cs="Arial"/>
        </w:rPr>
        <w:t>………….</w:t>
      </w:r>
    </w:p>
    <w:p w14:paraId="3418F189" w14:textId="75FB6751" w:rsidR="00525216" w:rsidRPr="009D0851" w:rsidRDefault="00525216" w:rsidP="00525216">
      <w:pPr>
        <w:pStyle w:val="Sinespaciado"/>
        <w:jc w:val="both"/>
        <w:rPr>
          <w:rFonts w:ascii="Arial" w:hAnsi="Arial" w:cs="Arial"/>
        </w:rPr>
      </w:pPr>
      <w:r w:rsidRPr="009D0851">
        <w:rPr>
          <w:rFonts w:ascii="Arial" w:hAnsi="Arial" w:cs="Arial"/>
        </w:rPr>
        <w:t>D.N.I. Nº: .................................................................................................................</w:t>
      </w:r>
      <w:r w:rsidR="00B706C1">
        <w:rPr>
          <w:rFonts w:ascii="Arial" w:hAnsi="Arial" w:cs="Arial"/>
        </w:rPr>
        <w:t>................</w:t>
      </w:r>
    </w:p>
    <w:p w14:paraId="3BF6F1D5" w14:textId="1D546780" w:rsidR="00525216" w:rsidRPr="009D0851" w:rsidRDefault="00525216" w:rsidP="00525216">
      <w:pPr>
        <w:pStyle w:val="Sinespaciado"/>
        <w:jc w:val="both"/>
        <w:rPr>
          <w:rFonts w:ascii="Arial" w:hAnsi="Arial" w:cs="Arial"/>
        </w:rPr>
      </w:pPr>
      <w:r w:rsidRPr="009D0851">
        <w:rPr>
          <w:rFonts w:ascii="Arial" w:hAnsi="Arial" w:cs="Arial"/>
        </w:rPr>
        <w:t>R.U.C. Nº: ..................................................................................................................</w:t>
      </w:r>
      <w:r w:rsidR="00B706C1">
        <w:rPr>
          <w:rFonts w:ascii="Arial" w:hAnsi="Arial" w:cs="Arial"/>
        </w:rPr>
        <w:t>..............</w:t>
      </w:r>
    </w:p>
    <w:p w14:paraId="0BA842C9" w14:textId="48FB2C8B" w:rsidR="00525216" w:rsidRPr="009D0851" w:rsidRDefault="00525216" w:rsidP="00525216">
      <w:pPr>
        <w:pStyle w:val="Sinespaciado"/>
        <w:jc w:val="both"/>
        <w:rPr>
          <w:rFonts w:ascii="Arial" w:hAnsi="Arial" w:cs="Arial"/>
        </w:rPr>
      </w:pPr>
      <w:r w:rsidRPr="009D0851">
        <w:rPr>
          <w:rFonts w:ascii="Arial" w:hAnsi="Arial" w:cs="Arial"/>
        </w:rPr>
        <w:t>Domicilio: …………………………………………………………....................................</w:t>
      </w:r>
      <w:r w:rsidR="00B706C1">
        <w:rPr>
          <w:rFonts w:ascii="Arial" w:hAnsi="Arial" w:cs="Arial"/>
        </w:rPr>
        <w:t>.............</w:t>
      </w:r>
    </w:p>
    <w:p w14:paraId="5116DAA8" w14:textId="53B7AC7B" w:rsidR="00525216" w:rsidRPr="009D0851" w:rsidRDefault="00525216" w:rsidP="00525216">
      <w:pPr>
        <w:pStyle w:val="Sinespaciado"/>
        <w:jc w:val="both"/>
        <w:rPr>
          <w:rFonts w:ascii="Arial" w:hAnsi="Arial" w:cs="Arial"/>
        </w:rPr>
      </w:pPr>
      <w:r w:rsidRPr="009D0851">
        <w:rPr>
          <w:rFonts w:ascii="Arial" w:hAnsi="Arial" w:cs="Arial"/>
        </w:rPr>
        <w:t>Teléfono: ……………………………………………………………………………............</w:t>
      </w:r>
      <w:r w:rsidR="00B706C1">
        <w:rPr>
          <w:rFonts w:ascii="Arial" w:hAnsi="Arial" w:cs="Arial"/>
        </w:rPr>
        <w:t>.............</w:t>
      </w:r>
    </w:p>
    <w:p w14:paraId="74CF3D5D" w14:textId="2602A825" w:rsidR="00525216" w:rsidRPr="009D0851" w:rsidRDefault="00525216" w:rsidP="00525216">
      <w:pPr>
        <w:pStyle w:val="Sinespaciado"/>
        <w:jc w:val="both"/>
        <w:rPr>
          <w:rFonts w:ascii="Arial" w:hAnsi="Arial" w:cs="Arial"/>
        </w:rPr>
      </w:pPr>
      <w:r w:rsidRPr="009D0851">
        <w:rPr>
          <w:rFonts w:ascii="Arial" w:hAnsi="Arial" w:cs="Arial"/>
        </w:rPr>
        <w:t>E-mail: ………………………………………………………….........................................</w:t>
      </w:r>
      <w:r w:rsidR="00B706C1">
        <w:rPr>
          <w:rFonts w:ascii="Arial" w:hAnsi="Arial" w:cs="Arial"/>
        </w:rPr>
        <w:t>.............</w:t>
      </w:r>
    </w:p>
    <w:p w14:paraId="4D720CEC" w14:textId="3CC09A1B" w:rsidR="00525216" w:rsidRPr="009D0851" w:rsidRDefault="00525216" w:rsidP="00525216">
      <w:pPr>
        <w:pStyle w:val="Sinespaciado"/>
        <w:jc w:val="both"/>
        <w:rPr>
          <w:rFonts w:ascii="Arial" w:hAnsi="Arial" w:cs="Arial"/>
        </w:rPr>
      </w:pPr>
      <w:r w:rsidRPr="009D0851">
        <w:rPr>
          <w:rFonts w:ascii="Arial" w:hAnsi="Arial" w:cs="Arial"/>
        </w:rPr>
        <w:t xml:space="preserve">Con la finalidad de participar en la presente </w:t>
      </w:r>
      <w:r w:rsidR="00DE2B3F" w:rsidRPr="009D0851">
        <w:rPr>
          <w:rFonts w:ascii="Arial" w:hAnsi="Arial" w:cs="Arial"/>
        </w:rPr>
        <w:t>S</w:t>
      </w:r>
      <w:r w:rsidRPr="009D0851">
        <w:rPr>
          <w:rFonts w:ascii="Arial" w:hAnsi="Arial" w:cs="Arial"/>
        </w:rPr>
        <w:t>ubasta</w:t>
      </w:r>
      <w:r w:rsidR="00DE2B3F" w:rsidRPr="009D0851">
        <w:rPr>
          <w:rFonts w:ascii="Arial" w:hAnsi="Arial" w:cs="Arial"/>
        </w:rPr>
        <w:t xml:space="preserve"> Pública Presencia</w:t>
      </w:r>
      <w:r w:rsidRPr="009D0851">
        <w:rPr>
          <w:rFonts w:ascii="Arial" w:hAnsi="Arial" w:cs="Arial"/>
        </w:rPr>
        <w:t>, señalo como propuesta económica el importe de S</w:t>
      </w:r>
      <w:r w:rsidR="00B706C1">
        <w:rPr>
          <w:rFonts w:ascii="Arial" w:hAnsi="Arial" w:cs="Arial"/>
        </w:rPr>
        <w:t>/………………………………………………………</w:t>
      </w:r>
      <w:proofErr w:type="gramStart"/>
      <w:r w:rsidR="00B706C1">
        <w:rPr>
          <w:rFonts w:ascii="Arial" w:hAnsi="Arial" w:cs="Arial"/>
        </w:rPr>
        <w:t>…….</w:t>
      </w:r>
      <w:proofErr w:type="gramEnd"/>
      <w:r w:rsidR="00B706C1">
        <w:rPr>
          <w:rFonts w:ascii="Arial" w:hAnsi="Arial" w:cs="Arial"/>
        </w:rPr>
        <w:t>.</w:t>
      </w:r>
    </w:p>
    <w:p w14:paraId="2B66A88E" w14:textId="1547D78E" w:rsidR="00525216" w:rsidRPr="009D0851" w:rsidRDefault="00525216" w:rsidP="00525216">
      <w:pPr>
        <w:pStyle w:val="Sinespaciado"/>
        <w:jc w:val="both"/>
        <w:rPr>
          <w:rFonts w:ascii="Arial" w:hAnsi="Arial" w:cs="Arial"/>
        </w:rPr>
      </w:pPr>
      <w:r w:rsidRPr="009D0851">
        <w:rPr>
          <w:rFonts w:ascii="Arial" w:hAnsi="Arial" w:cs="Arial"/>
        </w:rPr>
        <w:t>(……………………………………………………</w:t>
      </w:r>
      <w:r w:rsidR="009D0851" w:rsidRPr="009D0851">
        <w:rPr>
          <w:rFonts w:ascii="Arial" w:hAnsi="Arial" w:cs="Arial"/>
        </w:rPr>
        <w:t>……</w:t>
      </w:r>
      <w:r w:rsidRPr="009D0851">
        <w:rPr>
          <w:rFonts w:ascii="Arial" w:hAnsi="Arial" w:cs="Arial"/>
        </w:rPr>
        <w:t>…………</w:t>
      </w:r>
      <w:r w:rsidR="00B706C1">
        <w:rPr>
          <w:rFonts w:ascii="Arial" w:hAnsi="Arial" w:cs="Arial"/>
        </w:rPr>
        <w:t>……</w:t>
      </w:r>
      <w:proofErr w:type="gramStart"/>
      <w:r w:rsidR="00B706C1">
        <w:rPr>
          <w:rFonts w:ascii="Arial" w:hAnsi="Arial" w:cs="Arial"/>
        </w:rPr>
        <w:t>…….</w:t>
      </w:r>
      <w:proofErr w:type="gramEnd"/>
      <w:r w:rsidRPr="009D0851">
        <w:rPr>
          <w:rFonts w:ascii="Arial" w:hAnsi="Arial" w:cs="Arial"/>
        </w:rPr>
        <w:t>…………………soles).</w:t>
      </w:r>
    </w:p>
    <w:p w14:paraId="1C5D1BDE" w14:textId="77777777" w:rsidR="00525216" w:rsidRPr="009D0851" w:rsidRDefault="00525216" w:rsidP="00525216">
      <w:pPr>
        <w:pStyle w:val="Sinespaciado"/>
        <w:jc w:val="both"/>
        <w:rPr>
          <w:rFonts w:ascii="Arial" w:hAnsi="Arial" w:cs="Arial"/>
        </w:rPr>
      </w:pPr>
      <w:r w:rsidRPr="009D0851">
        <w:rPr>
          <w:rFonts w:ascii="Arial" w:hAnsi="Arial" w:cs="Arial"/>
        </w:rPr>
        <w:t xml:space="preserve">Motivo por el cual cumplo con adjuntar el: </w:t>
      </w:r>
    </w:p>
    <w:p w14:paraId="3B02C3AE" w14:textId="77777777" w:rsidR="00525216" w:rsidRPr="009D0851" w:rsidRDefault="00525216" w:rsidP="00525216">
      <w:pPr>
        <w:pStyle w:val="Sinespaciado"/>
        <w:jc w:val="both"/>
        <w:rPr>
          <w:rFonts w:ascii="Arial" w:hAnsi="Arial" w:cs="Arial"/>
        </w:rPr>
      </w:pPr>
      <w:r w:rsidRPr="009D0851">
        <w:rPr>
          <w:rFonts w:ascii="Arial" w:hAnsi="Arial" w:cs="Arial"/>
          <w:noProof/>
          <w:lang w:val="es-ES" w:eastAsia="es-ES"/>
        </w:rPr>
        <mc:AlternateContent>
          <mc:Choice Requires="wps">
            <w:drawing>
              <wp:anchor distT="0" distB="0" distL="114300" distR="114300" simplePos="0" relativeHeight="251663360" behindDoc="0" locked="0" layoutInCell="1" allowOverlap="1" wp14:anchorId="662E75C5" wp14:editId="1F68FAEF">
                <wp:simplePos x="0" y="0"/>
                <wp:positionH relativeFrom="column">
                  <wp:posOffset>-13111</wp:posOffset>
                </wp:positionH>
                <wp:positionV relativeFrom="paragraph">
                  <wp:posOffset>156210</wp:posOffset>
                </wp:positionV>
                <wp:extent cx="279400" cy="181610"/>
                <wp:effectExtent l="0" t="0" r="25400" b="27940"/>
                <wp:wrapNone/>
                <wp:docPr id="1" name="5 Rectángulo"/>
                <wp:cNvGraphicFramePr/>
                <a:graphic xmlns:a="http://schemas.openxmlformats.org/drawingml/2006/main">
                  <a:graphicData uri="http://schemas.microsoft.com/office/word/2010/wordprocessingShape">
                    <wps:wsp>
                      <wps:cNvSpPr/>
                      <wps:spPr>
                        <a:xfrm>
                          <a:off x="0" y="0"/>
                          <a:ext cx="279400" cy="18161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9DCEED" id="5 Rectángulo" o:spid="_x0000_s1026" style="position:absolute;margin-left:-1.05pt;margin-top:12.3pt;width:22pt;height:1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" fillcolor="window" strokecolor="windowText" strokeweight="2pt"/>
            </w:pict>
          </mc:Fallback>
        </mc:AlternateContent>
      </w:r>
      <w:r w:rsidRPr="009D0851">
        <w:rPr>
          <w:rFonts w:ascii="Arial" w:hAnsi="Arial" w:cs="Arial"/>
        </w:rPr>
        <w:t xml:space="preserve">         </w:t>
      </w:r>
    </w:p>
    <w:p w14:paraId="7419AE3E" w14:textId="77777777" w:rsidR="00525216" w:rsidRPr="009D0851" w:rsidRDefault="00525216" w:rsidP="00525216">
      <w:pPr>
        <w:pStyle w:val="Sinespaciado"/>
        <w:jc w:val="both"/>
        <w:rPr>
          <w:rFonts w:ascii="Arial" w:hAnsi="Arial" w:cs="Arial"/>
        </w:rPr>
      </w:pPr>
      <w:r w:rsidRPr="009D0851">
        <w:rPr>
          <w:rFonts w:ascii="Arial" w:hAnsi="Arial" w:cs="Arial"/>
        </w:rPr>
        <w:t xml:space="preserve">           Efectivo</w:t>
      </w:r>
    </w:p>
    <w:p w14:paraId="183E7E08" w14:textId="77777777" w:rsidR="00525216" w:rsidRPr="009D0851" w:rsidRDefault="00525216" w:rsidP="00525216">
      <w:pPr>
        <w:pStyle w:val="Sinespaciado"/>
        <w:jc w:val="both"/>
        <w:rPr>
          <w:rFonts w:ascii="Arial" w:hAnsi="Arial" w:cs="Arial"/>
        </w:rPr>
      </w:pPr>
    </w:p>
    <w:p w14:paraId="3075B5F9" w14:textId="77777777" w:rsidR="00525216" w:rsidRPr="009D0851" w:rsidRDefault="00525216" w:rsidP="00525216">
      <w:pPr>
        <w:pStyle w:val="Sinespaciado"/>
        <w:jc w:val="both"/>
        <w:rPr>
          <w:rFonts w:ascii="Arial" w:hAnsi="Arial" w:cs="Arial"/>
        </w:rPr>
      </w:pPr>
      <w:r w:rsidRPr="009D0851">
        <w:rPr>
          <w:rFonts w:ascii="Arial" w:hAnsi="Arial" w:cs="Arial"/>
          <w:noProof/>
          <w:lang w:val="es-ES" w:eastAsia="es-ES"/>
        </w:rPr>
        <mc:AlternateContent>
          <mc:Choice Requires="wps">
            <w:drawing>
              <wp:anchor distT="0" distB="0" distL="114300" distR="114300" simplePos="0" relativeHeight="251662336" behindDoc="0" locked="0" layoutInCell="1" allowOverlap="1" wp14:anchorId="196F59AD" wp14:editId="5FCFF3D3">
                <wp:simplePos x="0" y="0"/>
                <wp:positionH relativeFrom="column">
                  <wp:posOffset>-15128</wp:posOffset>
                </wp:positionH>
                <wp:positionV relativeFrom="paragraph">
                  <wp:posOffset>17444</wp:posOffset>
                </wp:positionV>
                <wp:extent cx="279400" cy="182058"/>
                <wp:effectExtent l="0" t="0" r="25400" b="27940"/>
                <wp:wrapNone/>
                <wp:docPr id="4" name="4 Rectángulo"/>
                <wp:cNvGraphicFramePr/>
                <a:graphic xmlns:a="http://schemas.openxmlformats.org/drawingml/2006/main">
                  <a:graphicData uri="http://schemas.microsoft.com/office/word/2010/wordprocessingShape">
                    <wps:wsp>
                      <wps:cNvSpPr/>
                      <wps:spPr>
                        <a:xfrm>
                          <a:off x="0" y="0"/>
                          <a:ext cx="279400" cy="182058"/>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4F462" id="4 Rectángulo" o:spid="_x0000_s1026" style="position:absolute;margin-left:-1.2pt;margin-top:1.35pt;width:22pt;height:1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" fillcolor="window" strokecolor="windowText" strokeweight="2pt"/>
            </w:pict>
          </mc:Fallback>
        </mc:AlternateContent>
      </w:r>
      <w:r w:rsidRPr="009D0851">
        <w:rPr>
          <w:rFonts w:ascii="Arial" w:hAnsi="Arial" w:cs="Arial"/>
        </w:rPr>
        <w:t xml:space="preserve">           Cheque de Gerencia (*) </w:t>
      </w:r>
    </w:p>
    <w:p w14:paraId="2ED2ECB9" w14:textId="77777777" w:rsidR="00525216" w:rsidRPr="009D0851" w:rsidRDefault="00525216" w:rsidP="00525216">
      <w:pPr>
        <w:pStyle w:val="Sinespaciado"/>
        <w:jc w:val="both"/>
        <w:rPr>
          <w:rFonts w:ascii="Arial" w:hAnsi="Arial" w:cs="Arial"/>
        </w:rPr>
      </w:pPr>
    </w:p>
    <w:p w14:paraId="6CD031D2" w14:textId="77777777" w:rsidR="00525216" w:rsidRPr="009D0851" w:rsidRDefault="00525216" w:rsidP="00525216">
      <w:pPr>
        <w:pStyle w:val="Sinespaciado"/>
        <w:jc w:val="both"/>
        <w:rPr>
          <w:rFonts w:ascii="Arial" w:hAnsi="Arial" w:cs="Arial"/>
        </w:rPr>
      </w:pPr>
      <w:r w:rsidRPr="009D0851">
        <w:rPr>
          <w:rFonts w:ascii="Arial" w:hAnsi="Arial" w:cs="Arial"/>
        </w:rPr>
        <w:t>Nº……………………………………………Banco………………………………….... por la suma de S/. ………………… (…………………………………………</w:t>
      </w:r>
      <w:proofErr w:type="gramStart"/>
      <w:r w:rsidRPr="009D0851">
        <w:rPr>
          <w:rFonts w:ascii="Arial" w:hAnsi="Arial" w:cs="Arial"/>
        </w:rPr>
        <w:t>…….</w:t>
      </w:r>
      <w:proofErr w:type="gramEnd"/>
      <w:r w:rsidRPr="009D0851">
        <w:rPr>
          <w:rFonts w:ascii="Arial" w:hAnsi="Arial" w:cs="Arial"/>
        </w:rPr>
        <w:t>….soles).</w:t>
      </w:r>
    </w:p>
    <w:p w14:paraId="0A144379" w14:textId="77777777" w:rsidR="00525216" w:rsidRPr="009D0851" w:rsidRDefault="00525216" w:rsidP="00525216">
      <w:pPr>
        <w:pStyle w:val="Sinespaciado"/>
        <w:jc w:val="both"/>
        <w:rPr>
          <w:rFonts w:ascii="Arial" w:hAnsi="Arial" w:cs="Arial"/>
        </w:rPr>
      </w:pPr>
      <w:r w:rsidRPr="009D0851">
        <w:rPr>
          <w:rFonts w:ascii="Arial" w:hAnsi="Arial" w:cs="Arial"/>
        </w:rPr>
        <w:t>Correspondiente al 10% del importe antes indicado, como Garantía de mi Oferta: Propuesta Económica de compraventa por Subasta Pública.</w:t>
      </w:r>
    </w:p>
    <w:p w14:paraId="466D27F0" w14:textId="77777777" w:rsidR="00525216" w:rsidRPr="009D0851" w:rsidRDefault="00525216" w:rsidP="00525216">
      <w:pPr>
        <w:pStyle w:val="Sinespaciado"/>
        <w:jc w:val="both"/>
        <w:rPr>
          <w:rFonts w:ascii="Arial" w:hAnsi="Arial" w:cs="Arial"/>
        </w:rPr>
      </w:pPr>
    </w:p>
    <w:p w14:paraId="64A1F7C1" w14:textId="77777777" w:rsidR="00525216" w:rsidRPr="009D0851" w:rsidRDefault="00525216" w:rsidP="00525216">
      <w:pPr>
        <w:pStyle w:val="Sinespaciado"/>
        <w:jc w:val="both"/>
        <w:rPr>
          <w:rFonts w:ascii="Arial" w:hAnsi="Arial" w:cs="Arial"/>
        </w:rPr>
      </w:pPr>
    </w:p>
    <w:p w14:paraId="34AA9196" w14:textId="77777777" w:rsidR="00525216" w:rsidRPr="009D0851" w:rsidRDefault="00525216" w:rsidP="00525216">
      <w:pPr>
        <w:pStyle w:val="Sinespaciado"/>
        <w:jc w:val="both"/>
        <w:rPr>
          <w:rFonts w:ascii="Arial" w:hAnsi="Arial" w:cs="Arial"/>
        </w:rPr>
      </w:pPr>
    </w:p>
    <w:p w14:paraId="0EA0059B" w14:textId="77777777" w:rsidR="00525216" w:rsidRPr="009D0851" w:rsidRDefault="00525216" w:rsidP="00525216">
      <w:pPr>
        <w:pStyle w:val="Sinespaciado"/>
        <w:jc w:val="both"/>
        <w:rPr>
          <w:rFonts w:ascii="Arial" w:hAnsi="Arial" w:cs="Arial"/>
        </w:rPr>
      </w:pPr>
    </w:p>
    <w:p w14:paraId="2C03C42E" w14:textId="77777777" w:rsidR="00525216" w:rsidRPr="009D0851" w:rsidRDefault="00525216" w:rsidP="00525216">
      <w:pPr>
        <w:pStyle w:val="Sinespaciado"/>
        <w:jc w:val="both"/>
        <w:rPr>
          <w:rFonts w:ascii="Arial" w:hAnsi="Arial" w:cs="Arial"/>
        </w:rPr>
      </w:pPr>
      <w:r w:rsidRPr="009D0851">
        <w:rPr>
          <w:rFonts w:ascii="Arial" w:hAnsi="Arial" w:cs="Arial"/>
        </w:rPr>
        <w:t>………………………………………</w:t>
      </w:r>
    </w:p>
    <w:p w14:paraId="2789ED62" w14:textId="77777777" w:rsidR="00525216" w:rsidRPr="009D0851" w:rsidRDefault="00525216" w:rsidP="00525216">
      <w:pPr>
        <w:pStyle w:val="Sinespaciado"/>
        <w:jc w:val="both"/>
        <w:rPr>
          <w:rFonts w:ascii="Arial" w:hAnsi="Arial" w:cs="Arial"/>
        </w:rPr>
      </w:pPr>
      <w:r w:rsidRPr="009D0851">
        <w:rPr>
          <w:rFonts w:ascii="Arial" w:hAnsi="Arial" w:cs="Arial"/>
        </w:rPr>
        <w:t>Firma y sello</w:t>
      </w:r>
    </w:p>
    <w:p w14:paraId="716485D1" w14:textId="77777777" w:rsidR="00525216" w:rsidRPr="009D0851" w:rsidRDefault="00525216" w:rsidP="00525216">
      <w:pPr>
        <w:pStyle w:val="Sinespaciado"/>
        <w:jc w:val="both"/>
        <w:rPr>
          <w:rFonts w:ascii="Arial" w:hAnsi="Arial" w:cs="Arial"/>
        </w:rPr>
      </w:pPr>
      <w:r w:rsidRPr="009D0851">
        <w:rPr>
          <w:rFonts w:ascii="Arial" w:hAnsi="Arial" w:cs="Arial"/>
        </w:rPr>
        <w:t>D.N.I. Nº……………………………</w:t>
      </w:r>
    </w:p>
    <w:p w14:paraId="386E8C20" w14:textId="77777777" w:rsidR="005B6FB5" w:rsidRPr="009D0851" w:rsidRDefault="005B6FB5" w:rsidP="00EA06FE">
      <w:pPr>
        <w:jc w:val="center"/>
        <w:rPr>
          <w:rFonts w:ascii="Arial" w:hAnsi="Arial" w:cs="Arial"/>
          <w:b/>
        </w:rPr>
      </w:pPr>
    </w:p>
    <w:p w14:paraId="0C2EF42F" w14:textId="28B7D544" w:rsidR="009D0851" w:rsidRDefault="009D0851" w:rsidP="00EA06FE">
      <w:pPr>
        <w:jc w:val="center"/>
        <w:rPr>
          <w:rFonts w:ascii="Arial" w:hAnsi="Arial" w:cs="Arial"/>
          <w:b/>
        </w:rPr>
      </w:pPr>
    </w:p>
    <w:p w14:paraId="2F7D59EF" w14:textId="76F0038E" w:rsidR="009D0851" w:rsidRDefault="009D0851" w:rsidP="00EA06FE">
      <w:pPr>
        <w:jc w:val="center"/>
        <w:rPr>
          <w:rFonts w:ascii="Arial" w:hAnsi="Arial" w:cs="Arial"/>
          <w:b/>
        </w:rPr>
      </w:pPr>
    </w:p>
    <w:p w14:paraId="70C567B4" w14:textId="77777777" w:rsidR="009D0851" w:rsidRPr="009D0851" w:rsidRDefault="009D0851" w:rsidP="00EA06FE">
      <w:pPr>
        <w:jc w:val="center"/>
        <w:rPr>
          <w:rFonts w:ascii="Arial" w:hAnsi="Arial" w:cs="Arial"/>
          <w:b/>
        </w:rPr>
      </w:pPr>
    </w:p>
    <w:p w14:paraId="2486C3CA" w14:textId="77777777" w:rsidR="009D0851" w:rsidRPr="009D0851" w:rsidRDefault="00525216" w:rsidP="009D0851">
      <w:pPr>
        <w:spacing w:after="0"/>
        <w:jc w:val="center"/>
        <w:rPr>
          <w:rFonts w:ascii="Arial" w:hAnsi="Arial" w:cs="Arial"/>
          <w:b/>
        </w:rPr>
      </w:pPr>
      <w:r w:rsidRPr="009D0851">
        <w:rPr>
          <w:rFonts w:ascii="Arial" w:hAnsi="Arial" w:cs="Arial"/>
          <w:b/>
        </w:rPr>
        <w:lastRenderedPageBreak/>
        <w:t xml:space="preserve">ANEXO Nº 02: </w:t>
      </w:r>
    </w:p>
    <w:p w14:paraId="0402825E" w14:textId="005A554B" w:rsidR="00EA06FE" w:rsidRPr="009D0851" w:rsidRDefault="00EA06FE" w:rsidP="00EA06FE">
      <w:pPr>
        <w:jc w:val="center"/>
        <w:rPr>
          <w:rFonts w:ascii="Arial" w:hAnsi="Arial" w:cs="Arial"/>
          <w:b/>
        </w:rPr>
      </w:pPr>
      <w:r w:rsidRPr="009D0851">
        <w:rPr>
          <w:rFonts w:ascii="Arial" w:hAnsi="Arial" w:cs="Arial"/>
          <w:b/>
        </w:rPr>
        <w:t>DECLARACIÓN JURADA</w:t>
      </w:r>
    </w:p>
    <w:p w14:paraId="6F500259" w14:textId="77777777" w:rsidR="00EA06FE" w:rsidRPr="009D0851" w:rsidRDefault="00EA06FE" w:rsidP="00EA06FE">
      <w:pPr>
        <w:jc w:val="both"/>
        <w:rPr>
          <w:rFonts w:ascii="Arial" w:hAnsi="Arial" w:cs="Arial"/>
          <w:b/>
        </w:rPr>
      </w:pPr>
      <w:r w:rsidRPr="009D0851">
        <w:rPr>
          <w:rFonts w:ascii="Arial" w:hAnsi="Arial" w:cs="Arial"/>
        </w:rPr>
        <w:t xml:space="preserve">Quien suscribe </w:t>
      </w:r>
      <w:r w:rsidRPr="009D0851">
        <w:rPr>
          <w:rFonts w:ascii="Arial" w:hAnsi="Arial" w:cs="Arial"/>
          <w:b/>
          <w:color w:val="000000" w:themeColor="text1"/>
        </w:rPr>
        <w:t>[consignar nombres y apellidos completos]</w:t>
      </w:r>
      <w:r w:rsidRPr="009D0851">
        <w:rPr>
          <w:rFonts w:ascii="Arial" w:hAnsi="Arial" w:cs="Arial"/>
          <w:color w:val="000000" w:themeColor="text1"/>
        </w:rPr>
        <w:t xml:space="preserve">, </w:t>
      </w:r>
      <w:r w:rsidRPr="009D0851">
        <w:rPr>
          <w:rFonts w:ascii="Arial" w:hAnsi="Arial" w:cs="Arial"/>
        </w:rPr>
        <w:t xml:space="preserve">identificado con </w:t>
      </w:r>
      <w:r w:rsidRPr="009D0851">
        <w:rPr>
          <w:rFonts w:ascii="Arial" w:hAnsi="Arial" w:cs="Arial"/>
          <w:b/>
          <w:color w:val="000000" w:themeColor="text1"/>
        </w:rPr>
        <w:t>[consignar tipo y número de documento de identidad]</w:t>
      </w:r>
      <w:r w:rsidRPr="009D0851">
        <w:rPr>
          <w:rFonts w:ascii="Arial" w:hAnsi="Arial" w:cs="Arial"/>
          <w:color w:val="000000" w:themeColor="text1"/>
        </w:rPr>
        <w:t xml:space="preserve">, </w:t>
      </w:r>
      <w:r w:rsidRPr="009D0851">
        <w:rPr>
          <w:rFonts w:ascii="Arial" w:hAnsi="Arial" w:cs="Arial"/>
        </w:rPr>
        <w:t xml:space="preserve">con </w:t>
      </w:r>
      <w:r w:rsidRPr="009D0851">
        <w:rPr>
          <w:rFonts w:ascii="Arial" w:hAnsi="Arial" w:cs="Arial"/>
          <w:b/>
        </w:rPr>
        <w:t>[consignar domicilio]</w:t>
      </w:r>
      <w:r w:rsidRPr="009D0851">
        <w:rPr>
          <w:rFonts w:ascii="Arial" w:hAnsi="Arial" w:cs="Arial"/>
        </w:rPr>
        <w:t xml:space="preserve"> </w:t>
      </w:r>
      <w:r w:rsidRPr="009D0851">
        <w:rPr>
          <w:rFonts w:ascii="Arial" w:hAnsi="Arial" w:cs="Arial"/>
          <w:b/>
        </w:rPr>
        <w:t>DECLARO BAJO JURAMENTO</w:t>
      </w:r>
      <w:r w:rsidRPr="009D0851">
        <w:rPr>
          <w:rFonts w:ascii="Arial" w:hAnsi="Arial" w:cs="Arial"/>
        </w:rPr>
        <w:t xml:space="preserve"> no encontrarme comprendido directa ni indirectamente o por persona interpuesta dentro de las prohibiciones y limitaciones contempladas en los artículos 1366, 1367 y 1368 del Código Civil que me impidan participar en la presente subasta pública y adquirir bienes muebles a nombre propio o de mi representada </w:t>
      </w:r>
      <w:r w:rsidRPr="009D0851">
        <w:rPr>
          <w:rFonts w:ascii="Arial" w:hAnsi="Arial" w:cs="Arial"/>
          <w:b/>
        </w:rPr>
        <w:t>[consignar si se trata de persona jurídica]</w:t>
      </w:r>
      <w:r w:rsidRPr="009D0851">
        <w:rPr>
          <w:rFonts w:ascii="Arial" w:hAnsi="Arial" w:cs="Arial"/>
        </w:rPr>
        <w:t xml:space="preserve">, con RUC Nº </w:t>
      </w:r>
      <w:r w:rsidRPr="009D0851">
        <w:rPr>
          <w:rFonts w:ascii="Arial" w:hAnsi="Arial" w:cs="Arial"/>
          <w:b/>
        </w:rPr>
        <w:t>[consignar número de registro único de contribuyente y adjuntar Certificado de Vigencia de Poder cuando se trate de persona jurídica].</w:t>
      </w:r>
    </w:p>
    <w:p w14:paraId="6B7704FE" w14:textId="77777777" w:rsidR="00EA06FE" w:rsidRPr="009D0851" w:rsidRDefault="00EA06FE" w:rsidP="00EA06FE">
      <w:pPr>
        <w:jc w:val="right"/>
        <w:rPr>
          <w:rFonts w:ascii="Arial" w:hAnsi="Arial" w:cs="Arial"/>
          <w:b/>
        </w:rPr>
      </w:pPr>
      <w:r w:rsidRPr="009D0851">
        <w:rPr>
          <w:rFonts w:ascii="Arial" w:hAnsi="Arial" w:cs="Arial"/>
          <w:b/>
        </w:rPr>
        <w:t>(Consignar fecha)</w:t>
      </w:r>
    </w:p>
    <w:p w14:paraId="1122198A" w14:textId="77777777" w:rsidR="009D0851" w:rsidRDefault="009D0851" w:rsidP="00EA06FE">
      <w:pPr>
        <w:spacing w:after="0" w:line="240" w:lineRule="auto"/>
        <w:jc w:val="center"/>
        <w:rPr>
          <w:rFonts w:ascii="Arial" w:hAnsi="Arial" w:cs="Arial"/>
        </w:rPr>
      </w:pPr>
    </w:p>
    <w:p w14:paraId="30C2BD68" w14:textId="77777777" w:rsidR="009D0851" w:rsidRDefault="009D0851" w:rsidP="00EA06FE">
      <w:pPr>
        <w:spacing w:after="0" w:line="240" w:lineRule="auto"/>
        <w:jc w:val="center"/>
        <w:rPr>
          <w:rFonts w:ascii="Arial" w:hAnsi="Arial" w:cs="Arial"/>
        </w:rPr>
      </w:pPr>
    </w:p>
    <w:p w14:paraId="3D73C82B" w14:textId="77777777" w:rsidR="009D0851" w:rsidRDefault="009D0851" w:rsidP="00EA06FE">
      <w:pPr>
        <w:spacing w:after="0" w:line="240" w:lineRule="auto"/>
        <w:jc w:val="center"/>
        <w:rPr>
          <w:rFonts w:ascii="Arial" w:hAnsi="Arial" w:cs="Arial"/>
        </w:rPr>
      </w:pPr>
    </w:p>
    <w:p w14:paraId="4A63DA39" w14:textId="1DD2EFCB" w:rsidR="00EA06FE" w:rsidRPr="009D0851" w:rsidRDefault="00EA06FE" w:rsidP="00EA06FE">
      <w:pPr>
        <w:spacing w:after="0" w:line="240" w:lineRule="auto"/>
        <w:jc w:val="center"/>
        <w:rPr>
          <w:rFonts w:ascii="Arial" w:hAnsi="Arial" w:cs="Arial"/>
        </w:rPr>
      </w:pPr>
      <w:r w:rsidRPr="009D0851">
        <w:rPr>
          <w:rFonts w:ascii="Arial" w:hAnsi="Arial" w:cs="Arial"/>
        </w:rPr>
        <w:t>------------------------------------------------------------</w:t>
      </w:r>
    </w:p>
    <w:p w14:paraId="73B7A0CF" w14:textId="77777777" w:rsidR="00EA06FE" w:rsidRPr="009D0851" w:rsidRDefault="00EA06FE" w:rsidP="00EA06FE">
      <w:pPr>
        <w:spacing w:after="0" w:line="240" w:lineRule="auto"/>
        <w:jc w:val="center"/>
        <w:rPr>
          <w:rFonts w:ascii="Arial" w:hAnsi="Arial" w:cs="Arial"/>
        </w:rPr>
      </w:pPr>
      <w:r w:rsidRPr="009D0851">
        <w:rPr>
          <w:rFonts w:ascii="Arial" w:hAnsi="Arial" w:cs="Arial"/>
        </w:rPr>
        <w:t>Firma del suscrito [consignar nombres y apellidos completos],</w:t>
      </w:r>
    </w:p>
    <w:p w14:paraId="66A118D0" w14:textId="77777777" w:rsidR="00EA06FE" w:rsidRPr="009D0851" w:rsidRDefault="00EA06FE" w:rsidP="00EA06FE">
      <w:pPr>
        <w:spacing w:after="0" w:line="240" w:lineRule="auto"/>
        <w:jc w:val="center"/>
        <w:rPr>
          <w:rFonts w:ascii="Arial" w:hAnsi="Arial" w:cs="Arial"/>
        </w:rPr>
      </w:pPr>
      <w:r w:rsidRPr="009D0851">
        <w:rPr>
          <w:rFonts w:ascii="Arial" w:hAnsi="Arial" w:cs="Arial"/>
        </w:rPr>
        <w:t>[Consignar tipo y número de documento de identidad],</w:t>
      </w:r>
    </w:p>
    <w:p w14:paraId="4D41C7E4" w14:textId="77777777" w:rsidR="00EA06FE" w:rsidRPr="00EA06FE" w:rsidRDefault="00EA06FE" w:rsidP="00EA06FE">
      <w:pPr>
        <w:spacing w:after="0" w:line="240" w:lineRule="auto"/>
        <w:jc w:val="center"/>
        <w:rPr>
          <w:rFonts w:ascii="Arial" w:hAnsi="Arial" w:cs="Arial"/>
          <w:sz w:val="24"/>
          <w:szCs w:val="24"/>
        </w:rPr>
      </w:pPr>
    </w:p>
    <w:p w14:paraId="6F9E57FB" w14:textId="77777777" w:rsidR="00EA06FE" w:rsidRPr="00EA06FE" w:rsidRDefault="00EA06FE" w:rsidP="00EA06FE">
      <w:pPr>
        <w:spacing w:after="0" w:line="240" w:lineRule="auto"/>
        <w:jc w:val="center"/>
        <w:rPr>
          <w:rFonts w:ascii="Arial" w:hAnsi="Arial" w:cs="Arial"/>
          <w:sz w:val="24"/>
          <w:szCs w:val="24"/>
        </w:rPr>
      </w:pPr>
      <w:r w:rsidRPr="00EA06FE">
        <w:rPr>
          <w:rFonts w:ascii="Arial" w:hAnsi="Arial" w:cs="Arial"/>
          <w:noProof/>
          <w:sz w:val="24"/>
          <w:szCs w:val="24"/>
          <w:lang w:val="es-ES" w:eastAsia="es-ES"/>
        </w:rPr>
        <mc:AlternateContent>
          <mc:Choice Requires="wps">
            <w:drawing>
              <wp:anchor distT="0" distB="0" distL="114300" distR="114300" simplePos="0" relativeHeight="251660288" behindDoc="0" locked="0" layoutInCell="1" allowOverlap="1" wp14:anchorId="47C9C569" wp14:editId="22A72C3B">
                <wp:simplePos x="0" y="0"/>
                <wp:positionH relativeFrom="column">
                  <wp:posOffset>-58857</wp:posOffset>
                </wp:positionH>
                <wp:positionV relativeFrom="paragraph">
                  <wp:posOffset>108042</wp:posOffset>
                </wp:positionV>
                <wp:extent cx="4975357" cy="22224"/>
                <wp:effectExtent l="0" t="0" r="15875" b="35560"/>
                <wp:wrapNone/>
                <wp:docPr id="6" name="6 Conector recto"/>
                <wp:cNvGraphicFramePr/>
                <a:graphic xmlns:a="http://schemas.openxmlformats.org/drawingml/2006/main">
                  <a:graphicData uri="http://schemas.microsoft.com/office/word/2010/wordprocessingShape">
                    <wps:wsp>
                      <wps:cNvCnPr/>
                      <wps:spPr>
                        <a:xfrm flipV="1">
                          <a:off x="0" y="0"/>
                          <a:ext cx="4975357" cy="22224"/>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11891F66" id="6 Conector recto" o:spid="_x0000_s1026" style="position:absolute;flip: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pt,8.5pt" to="387.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"/>
            </w:pict>
          </mc:Fallback>
        </mc:AlternateContent>
      </w:r>
    </w:p>
    <w:p w14:paraId="28A23671" w14:textId="77777777" w:rsidR="00EA06FE" w:rsidRPr="00525216" w:rsidRDefault="00647121" w:rsidP="00EA06FE">
      <w:pPr>
        <w:rPr>
          <w:rFonts w:ascii="Arial" w:hAnsi="Arial" w:cs="Arial"/>
          <w:b/>
          <w:sz w:val="18"/>
          <w:szCs w:val="18"/>
        </w:rPr>
      </w:pPr>
      <w:r w:rsidRPr="00525216">
        <w:rPr>
          <w:rFonts w:ascii="Arial" w:hAnsi="Arial" w:cs="Arial"/>
          <w:b/>
          <w:sz w:val="18"/>
          <w:szCs w:val="18"/>
        </w:rPr>
        <w:t>(2) CÓ</w:t>
      </w:r>
      <w:r w:rsidR="00EA06FE" w:rsidRPr="00525216">
        <w:rPr>
          <w:rFonts w:ascii="Arial" w:hAnsi="Arial" w:cs="Arial"/>
          <w:b/>
          <w:sz w:val="18"/>
          <w:szCs w:val="18"/>
        </w:rPr>
        <w:t>DIGO CIVIL</w:t>
      </w:r>
    </w:p>
    <w:p w14:paraId="720F4312" w14:textId="77777777" w:rsidR="00EA06FE" w:rsidRPr="00525216" w:rsidRDefault="00EA06FE" w:rsidP="00EA06FE">
      <w:pPr>
        <w:spacing w:after="0" w:line="240" w:lineRule="auto"/>
        <w:jc w:val="both"/>
        <w:rPr>
          <w:rFonts w:ascii="Arial" w:hAnsi="Arial" w:cs="Arial"/>
          <w:b/>
          <w:sz w:val="18"/>
          <w:szCs w:val="18"/>
        </w:rPr>
      </w:pPr>
      <w:r w:rsidRPr="00525216">
        <w:rPr>
          <w:rFonts w:ascii="Arial" w:hAnsi="Arial" w:cs="Arial"/>
          <w:b/>
          <w:sz w:val="18"/>
          <w:szCs w:val="18"/>
        </w:rPr>
        <w:t xml:space="preserve">Artículo 1366.- Personas prohibidas de adquirir derechos reales por contrato, legado o subasta </w:t>
      </w:r>
    </w:p>
    <w:p w14:paraId="4E8D0851" w14:textId="77777777" w:rsidR="00EA06FE" w:rsidRPr="00525216" w:rsidRDefault="00EA06FE" w:rsidP="00525216">
      <w:pPr>
        <w:spacing w:after="0" w:line="240" w:lineRule="auto"/>
        <w:jc w:val="both"/>
        <w:rPr>
          <w:rFonts w:ascii="Arial" w:hAnsi="Arial" w:cs="Arial"/>
          <w:sz w:val="18"/>
          <w:szCs w:val="18"/>
        </w:rPr>
      </w:pPr>
      <w:r w:rsidRPr="00525216">
        <w:rPr>
          <w:rFonts w:ascii="Arial" w:hAnsi="Arial" w:cs="Arial"/>
          <w:sz w:val="18"/>
          <w:szCs w:val="18"/>
        </w:rPr>
        <w:t>No pueden adquirir derechos reales por contrato, legado o subasta pública, directa o indirectamente o por persona interpuesta:</w:t>
      </w:r>
    </w:p>
    <w:p w14:paraId="1384F228"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El Presidente y los Vicepresidentes de la República, los Senadores y Diputados, los Ministros de Estado y funcionarios de la misma jerarquía, los Magistrados de la Corte Suprema de Justicia y los del Tribunal de Garantías Constitucionales, el Fiscal de la Nación y los Fiscales ante la Corte Suprema de Justicia, los miembros del Jurado Nacional de Elecciones, el Contralor General de la República, el Presidente y Directores del Banco Central de Reserva del Perú y el Superintendente de Banca y Seguros, los bienes nacionales.</w:t>
      </w:r>
    </w:p>
    <w:p w14:paraId="6E4A9D21"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Los Prefectos y demás autoridades políticas, los bienes de que trata el inciso anterior, situados en el territorio de su jurisdicción.</w:t>
      </w:r>
    </w:p>
    <w:p w14:paraId="3F7AE875"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Los funcionarios y servidores del Sector Público, los bienes del organismo al que pertenecen y los confiados a su administración o custodia o los que para ser transferidos requieren su intervención.</w:t>
      </w:r>
    </w:p>
    <w:p w14:paraId="6934B8E0"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Los Magistrados judiciales, los árbitros y los auxiliares de justicia, los bienes que estén o hayan estado en litigio ante el juzgado o el tribunal en cuya jurisdicción ejercen o han ejercido sus funciones.</w:t>
      </w:r>
    </w:p>
    <w:p w14:paraId="26A56A8E"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Los miembros del Ministerio Público, los bienes comprendidos en los procesos en que intervengan o hayan intervenido por razón de su función.</w:t>
      </w:r>
    </w:p>
    <w:p w14:paraId="32F582C2"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Los abogados, los bienes que son objeto de un juicio en que intervengan o hayan intervenido por razón de su profesión, hasta después de un año de concluido en todas sus instancias. Se exceptúa el pacto de cuota litis.</w:t>
      </w:r>
    </w:p>
    <w:p w14:paraId="0FA616A9"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Los albaceas, los bienes que administran.</w:t>
      </w:r>
    </w:p>
    <w:p w14:paraId="71BFFE20"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Quienes por ley o acto de autoridad pública administren bienes ajenos, respecto de dichos bienes.</w:t>
      </w:r>
    </w:p>
    <w:p w14:paraId="6D84FC52" w14:textId="77777777" w:rsidR="00EA06FE" w:rsidRPr="00525216" w:rsidRDefault="00EA06FE" w:rsidP="00525216">
      <w:pPr>
        <w:numPr>
          <w:ilvl w:val="0"/>
          <w:numId w:val="15"/>
        </w:numPr>
        <w:ind w:left="284" w:hanging="284"/>
        <w:contextualSpacing/>
        <w:jc w:val="both"/>
        <w:rPr>
          <w:rFonts w:ascii="Arial" w:hAnsi="Arial" w:cs="Arial"/>
          <w:sz w:val="18"/>
          <w:szCs w:val="18"/>
        </w:rPr>
      </w:pPr>
      <w:r w:rsidRPr="00525216">
        <w:rPr>
          <w:rFonts w:ascii="Arial" w:hAnsi="Arial" w:cs="Arial"/>
          <w:sz w:val="18"/>
          <w:szCs w:val="18"/>
        </w:rPr>
        <w:t>Los agentes mediadores de comercio, los martilleros y los peritos, los bienes cuya venta o evaluación les ha sido confiada, hasta después de un año de su intervención en la operación.</w:t>
      </w:r>
    </w:p>
    <w:p w14:paraId="21D0C8CE" w14:textId="77777777" w:rsidR="00EA06FE" w:rsidRPr="00525216" w:rsidRDefault="00EA06FE" w:rsidP="00EA06FE">
      <w:pPr>
        <w:contextualSpacing/>
        <w:jc w:val="both"/>
        <w:rPr>
          <w:rFonts w:ascii="Arial" w:hAnsi="Arial" w:cs="Arial"/>
          <w:b/>
          <w:sz w:val="18"/>
          <w:szCs w:val="18"/>
        </w:rPr>
      </w:pPr>
      <w:r w:rsidRPr="00525216">
        <w:rPr>
          <w:rFonts w:ascii="Arial" w:hAnsi="Arial" w:cs="Arial"/>
          <w:b/>
          <w:sz w:val="18"/>
          <w:szCs w:val="18"/>
        </w:rPr>
        <w:t xml:space="preserve">Artículo 1367.- Extensión del impedimento </w:t>
      </w:r>
    </w:p>
    <w:p w14:paraId="61B459C8" w14:textId="77777777" w:rsidR="00EA06FE" w:rsidRPr="00525216" w:rsidRDefault="00EA06FE" w:rsidP="00525216">
      <w:pPr>
        <w:ind w:left="284"/>
        <w:contextualSpacing/>
        <w:jc w:val="both"/>
        <w:rPr>
          <w:rFonts w:ascii="Arial" w:hAnsi="Arial" w:cs="Arial"/>
          <w:sz w:val="18"/>
          <w:szCs w:val="18"/>
        </w:rPr>
      </w:pPr>
      <w:r w:rsidRPr="00525216">
        <w:rPr>
          <w:rFonts w:ascii="Arial" w:hAnsi="Arial" w:cs="Arial"/>
          <w:sz w:val="18"/>
          <w:szCs w:val="18"/>
        </w:rPr>
        <w:t>Las prohibiciones establecidas en el artículo 1366 se aplican también a los parientes hasta el cuarto grado de consanguinidad y segundo de afinidad de las personas impedidas.</w:t>
      </w:r>
    </w:p>
    <w:p w14:paraId="5EE52A6A" w14:textId="77777777" w:rsidR="00EA06FE" w:rsidRPr="00525216" w:rsidRDefault="00EA06FE" w:rsidP="00EA06FE">
      <w:pPr>
        <w:contextualSpacing/>
        <w:jc w:val="both"/>
        <w:rPr>
          <w:rFonts w:ascii="Arial" w:hAnsi="Arial" w:cs="Arial"/>
          <w:b/>
          <w:sz w:val="18"/>
          <w:szCs w:val="18"/>
        </w:rPr>
      </w:pPr>
      <w:r w:rsidRPr="00525216">
        <w:rPr>
          <w:rFonts w:ascii="Arial" w:hAnsi="Arial" w:cs="Arial"/>
          <w:b/>
          <w:sz w:val="18"/>
          <w:szCs w:val="18"/>
        </w:rPr>
        <w:t xml:space="preserve">Artículo 1368.- Plazo de prohibiciones </w:t>
      </w:r>
    </w:p>
    <w:p w14:paraId="18991FC5" w14:textId="77777777" w:rsidR="00DC1615" w:rsidRPr="005B6FB5" w:rsidRDefault="00EA06FE" w:rsidP="005B6FB5">
      <w:pPr>
        <w:ind w:left="284"/>
        <w:contextualSpacing/>
        <w:jc w:val="both"/>
        <w:rPr>
          <w:rFonts w:ascii="Arial" w:hAnsi="Arial" w:cs="Arial"/>
          <w:sz w:val="18"/>
          <w:szCs w:val="18"/>
        </w:rPr>
      </w:pPr>
      <w:r w:rsidRPr="00525216">
        <w:rPr>
          <w:rFonts w:ascii="Arial" w:hAnsi="Arial" w:cs="Arial"/>
          <w:sz w:val="18"/>
          <w:szCs w:val="18"/>
        </w:rPr>
        <w:t>Las prohibiciones de que tratan los incisos 1, 2, 3, 7 y 8 del artículo 1366 rigen hasta seis meses después de que las personas impedidas cesen en sus respectivos cargos.</w:t>
      </w:r>
    </w:p>
    <w:sectPr w:rsidR="00DC1615" w:rsidRPr="005B6FB5" w:rsidSect="00972820">
      <w:headerReference w:type="default" r:id="rId13"/>
      <w:pgSz w:w="12240" w:h="15840"/>
      <w:pgMar w:top="284" w:right="1467" w:bottom="993" w:left="1843" w:header="28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854F1" w14:textId="77777777" w:rsidR="003E19B1" w:rsidRDefault="003E19B1">
      <w:pPr>
        <w:spacing w:after="0" w:line="240" w:lineRule="auto"/>
      </w:pPr>
      <w:r>
        <w:separator/>
      </w:r>
    </w:p>
  </w:endnote>
  <w:endnote w:type="continuationSeparator" w:id="0">
    <w:p w14:paraId="70381447" w14:textId="77777777" w:rsidR="003E19B1" w:rsidRDefault="003E1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illeniaUPC">
    <w:charset w:val="DE"/>
    <w:family w:val="roman"/>
    <w:pitch w:val="variable"/>
    <w:sig w:usb0="81000003" w:usb1="00000000" w:usb2="00000000" w:usb3="00000000" w:csb0="00010001" w:csb1="00000000"/>
  </w:font>
  <w:font w:name="Britannic Bold">
    <w:panose1 w:val="020B0903060703020204"/>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7CAB2" w14:textId="77777777" w:rsidR="003E19B1" w:rsidRDefault="003E19B1">
      <w:pPr>
        <w:spacing w:after="0" w:line="240" w:lineRule="auto"/>
      </w:pPr>
      <w:r>
        <w:separator/>
      </w:r>
    </w:p>
  </w:footnote>
  <w:footnote w:type="continuationSeparator" w:id="0">
    <w:p w14:paraId="050A6B7E" w14:textId="77777777" w:rsidR="003E19B1" w:rsidRDefault="003E1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DD5F" w14:textId="27A3BA5D" w:rsidR="008756BF" w:rsidRPr="00082342" w:rsidRDefault="00082342" w:rsidP="00615CFF">
    <w:pPr>
      <w:pStyle w:val="Encabezado"/>
      <w:jc w:val="center"/>
      <w:rPr>
        <w:rFonts w:ascii="Batang" w:eastAsia="Batang" w:hAnsi="Batang" w:cs="DilleniaUPC"/>
        <w:b/>
        <w:color w:val="595959" w:themeColor="text1" w:themeTint="A6"/>
        <w:sz w:val="28"/>
      </w:rPr>
    </w:pPr>
    <w:r w:rsidRPr="00D84F6C">
      <w:rPr>
        <w:rFonts w:ascii="Batang" w:eastAsia="Batang" w:hAnsi="Batang" w:cs="DilleniaUPC"/>
        <w:b/>
        <w:noProof/>
        <w:color w:val="595959" w:themeColor="text1" w:themeTint="A6"/>
        <w:sz w:val="28"/>
        <w:lang w:val="es-ES" w:eastAsia="es-ES"/>
      </w:rPr>
      <w:drawing>
        <wp:anchor distT="0" distB="0" distL="114300" distR="114300" simplePos="0" relativeHeight="251654144" behindDoc="1" locked="0" layoutInCell="1" allowOverlap="1" wp14:anchorId="4C174D32" wp14:editId="34F95068">
          <wp:simplePos x="0" y="0"/>
          <wp:positionH relativeFrom="column">
            <wp:posOffset>-635</wp:posOffset>
          </wp:positionH>
          <wp:positionV relativeFrom="paragraph">
            <wp:posOffset>-341630</wp:posOffset>
          </wp:positionV>
          <wp:extent cx="711200" cy="908050"/>
          <wp:effectExtent l="0" t="0" r="0" b="6350"/>
          <wp:wrapTight wrapText="bothSides">
            <wp:wrapPolygon edited="0">
              <wp:start x="21600" y="21600"/>
              <wp:lineTo x="21600" y="302"/>
              <wp:lineTo x="771" y="302"/>
              <wp:lineTo x="771" y="21600"/>
              <wp:lineTo x="21600" y="2160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708221_1931105817204576_1057144456_o.jpg"/>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711200" cy="908050"/>
                  </a:xfrm>
                  <a:prstGeom prst="rect">
                    <a:avLst/>
                  </a:prstGeom>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9264" behindDoc="1" locked="0" layoutInCell="1" allowOverlap="1" wp14:anchorId="5B8E6612" wp14:editId="00EE948A">
          <wp:simplePos x="0" y="0"/>
          <wp:positionH relativeFrom="column">
            <wp:posOffset>5118238</wp:posOffset>
          </wp:positionH>
          <wp:positionV relativeFrom="paragraph">
            <wp:posOffset>-119932</wp:posOffset>
          </wp:positionV>
          <wp:extent cx="924560" cy="676910"/>
          <wp:effectExtent l="0" t="0" r="8890" b="8890"/>
          <wp:wrapThrough wrapText="bothSides">
            <wp:wrapPolygon edited="0">
              <wp:start x="0" y="0"/>
              <wp:lineTo x="0" y="21276"/>
              <wp:lineTo x="21363" y="21276"/>
              <wp:lineTo x="21363" y="0"/>
              <wp:lineTo x="0" y="0"/>
            </wp:wrapPolygon>
          </wp:wrapThrough>
          <wp:docPr id="7" name="Imagen 7" descr="C:\Users\omsabar\Documents\MARI\descar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sabar\Documents\MARI\descarga.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24560"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BF" w:rsidRPr="00D84F6C">
      <w:rPr>
        <w:rFonts w:ascii="Batang" w:eastAsia="Batang" w:hAnsi="Batang" w:cs="DilleniaUPC"/>
        <w:b/>
        <w:color w:val="595959" w:themeColor="text1" w:themeTint="A6"/>
        <w:sz w:val="28"/>
      </w:rPr>
      <w:t>MUNICIPALIDAD DISTRITAL DE</w:t>
    </w:r>
    <w:r>
      <w:rPr>
        <w:rFonts w:ascii="Batang" w:eastAsia="Batang" w:hAnsi="Batang" w:cs="DilleniaUPC"/>
        <w:b/>
        <w:color w:val="595959" w:themeColor="text1" w:themeTint="A6"/>
        <w:sz w:val="28"/>
      </w:rPr>
      <w:t xml:space="preserve"> </w:t>
    </w:r>
    <w:r w:rsidR="008756BF" w:rsidRPr="00082342">
      <w:rPr>
        <w:rFonts w:ascii="Batang" w:eastAsia="Batang" w:hAnsi="Batang" w:cs="DilleniaUPC"/>
        <w:b/>
        <w:color w:val="595959" w:themeColor="text1" w:themeTint="A6"/>
        <w:sz w:val="28"/>
        <w:szCs w:val="28"/>
      </w:rPr>
      <w:t>CCATCCA</w:t>
    </w:r>
  </w:p>
  <w:p w14:paraId="62AD699D" w14:textId="77777777" w:rsidR="008756BF" w:rsidRDefault="008756BF" w:rsidP="00707830">
    <w:pPr>
      <w:pStyle w:val="Encabezado"/>
      <w:jc w:val="center"/>
      <w:rPr>
        <w:rFonts w:ascii="Britannic Bold" w:hAnsi="Britannic Bold" w:cs="Aharoni"/>
        <w:b/>
        <w:color w:val="595959" w:themeColor="text1" w:themeTint="A6"/>
        <w:sz w:val="28"/>
      </w:rPr>
    </w:pPr>
    <w:r w:rsidRPr="005F0ABE">
      <w:rPr>
        <w:rFonts w:ascii="Britannic Bold" w:hAnsi="Britannic Bold" w:cs="Aharoni"/>
        <w:b/>
        <w:color w:val="595959" w:themeColor="text1" w:themeTint="A6"/>
        <w:sz w:val="28"/>
      </w:rPr>
      <w:t xml:space="preserve">OFICINA DE </w:t>
    </w:r>
    <w:r w:rsidR="006A0619">
      <w:rPr>
        <w:rFonts w:ascii="Britannic Bold" w:hAnsi="Britannic Bold" w:cs="Aharoni"/>
        <w:b/>
        <w:color w:val="595959" w:themeColor="text1" w:themeTint="A6"/>
        <w:sz w:val="28"/>
      </w:rPr>
      <w:t xml:space="preserve">CONTROL </w:t>
    </w:r>
    <w:r w:rsidR="00B168B9">
      <w:rPr>
        <w:rFonts w:ascii="Britannic Bold" w:hAnsi="Britannic Bold" w:cs="Aharoni"/>
        <w:b/>
        <w:color w:val="595959" w:themeColor="text1" w:themeTint="A6"/>
        <w:sz w:val="28"/>
      </w:rPr>
      <w:t>PATRIMONIAL</w:t>
    </w:r>
  </w:p>
  <w:p w14:paraId="392E878F" w14:textId="01ACAEFF" w:rsidR="008756BF" w:rsidRDefault="00615CFF" w:rsidP="00615CFF">
    <w:pPr>
      <w:pStyle w:val="Encabezado"/>
      <w:spacing w:line="276" w:lineRule="auto"/>
      <w:jc w:val="center"/>
      <w:rPr>
        <w:sz w:val="16"/>
      </w:rPr>
    </w:pPr>
    <w:r w:rsidRPr="001311FC">
      <w:rPr>
        <w:rFonts w:ascii="Arial" w:hAnsi="Arial" w:cs="Arial"/>
        <w:color w:val="1F1F1F"/>
        <w:shd w:val="clear" w:color="auto" w:fill="FFFFFF"/>
      </w:rPr>
      <w:t>“</w:t>
    </w:r>
    <w:r w:rsidRPr="001311FC">
      <w:rPr>
        <w:rFonts w:ascii="Arial" w:hAnsi="Arial" w:cs="Arial"/>
        <w:color w:val="040C28"/>
      </w:rPr>
      <w:t>Año de la Esperanza y el Fortalecimiento de la Democracia</w:t>
    </w:r>
    <w:r w:rsidRPr="001311FC">
      <w:rPr>
        <w:rFonts w:ascii="Arial" w:hAnsi="Arial" w:cs="Arial"/>
        <w:color w:val="1F1F1F"/>
        <w:shd w:val="clear" w:color="auto" w:fill="FFFFFF"/>
      </w:rPr>
      <w:t>”</w:t>
    </w:r>
  </w:p>
  <w:p w14:paraId="49135423" w14:textId="58C218C5" w:rsidR="008756BF" w:rsidRPr="002D0FD8" w:rsidRDefault="00615CFF" w:rsidP="00707830">
    <w:pPr>
      <w:pStyle w:val="Encabezado"/>
      <w:spacing w:line="276" w:lineRule="auto"/>
      <w:rPr>
        <w:sz w:val="16"/>
      </w:rPr>
    </w:pPr>
    <w:r w:rsidRPr="00BF6A89">
      <w:rPr>
        <w:noProof/>
        <w:sz w:val="16"/>
        <w:lang w:val="es-ES" w:eastAsia="es-ES"/>
      </w:rPr>
      <mc:AlternateContent>
        <mc:Choice Requires="wps">
          <w:drawing>
            <wp:anchor distT="0" distB="0" distL="114300" distR="114300" simplePos="0" relativeHeight="251658240" behindDoc="0" locked="0" layoutInCell="1" allowOverlap="1" wp14:anchorId="5BC516FF" wp14:editId="7D2DEF39">
              <wp:simplePos x="0" y="0"/>
              <wp:positionH relativeFrom="column">
                <wp:posOffset>-44146</wp:posOffset>
              </wp:positionH>
              <wp:positionV relativeFrom="paragraph">
                <wp:posOffset>43980</wp:posOffset>
              </wp:positionV>
              <wp:extent cx="5798372" cy="21590"/>
              <wp:effectExtent l="57150" t="38100" r="50165" b="92710"/>
              <wp:wrapNone/>
              <wp:docPr id="3" name="3 Conector recto"/>
              <wp:cNvGraphicFramePr/>
              <a:graphic xmlns:a="http://schemas.openxmlformats.org/drawingml/2006/main">
                <a:graphicData uri="http://schemas.microsoft.com/office/word/2010/wordprocessingShape">
                  <wps:wsp>
                    <wps:cNvCnPr/>
                    <wps:spPr>
                      <a:xfrm flipV="1">
                        <a:off x="0" y="0"/>
                        <a:ext cx="5798372" cy="21590"/>
                      </a:xfrm>
                      <a:prstGeom prst="line">
                        <a:avLst/>
                      </a:prstGeom>
                      <a:ln cmpd="thinThick"/>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3F138CAA" id="3 Conector recto" o:spid="_x0000_s1026" style="position:absolute;flip:y;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3.45pt" to="453.0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" strokecolor="black [3200]" strokeweight="3pt">
              <v:stroke linestyle="thinThick"/>
              <v:shadow on="t" color="black" opacity="22937f" origin=",.5" offset="0,.63889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3F70"/>
    <w:multiLevelType w:val="multilevel"/>
    <w:tmpl w:val="727EAF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3732" w:hanging="720"/>
      </w:pPr>
      <w:rPr>
        <w:rFonts w:hint="default"/>
      </w:rPr>
    </w:lvl>
    <w:lvl w:ilvl="3">
      <w:start w:val="1"/>
      <w:numFmt w:val="decimal"/>
      <w:lvlText w:val="%1.%2.%3.%4"/>
      <w:lvlJc w:val="left"/>
      <w:pPr>
        <w:ind w:left="5238" w:hanging="72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610"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982" w:hanging="1440"/>
      </w:pPr>
      <w:rPr>
        <w:rFonts w:hint="default"/>
      </w:rPr>
    </w:lvl>
    <w:lvl w:ilvl="8">
      <w:start w:val="1"/>
      <w:numFmt w:val="decimal"/>
      <w:lvlText w:val="%1.%2.%3.%4.%5.%6.%7.%8.%9"/>
      <w:lvlJc w:val="left"/>
      <w:pPr>
        <w:ind w:left="13848" w:hanging="1800"/>
      </w:pPr>
      <w:rPr>
        <w:rFonts w:hint="default"/>
      </w:rPr>
    </w:lvl>
  </w:abstractNum>
  <w:abstractNum w:abstractNumId="1" w15:restartNumberingAfterBreak="0">
    <w:nsid w:val="03A0410A"/>
    <w:multiLevelType w:val="hybridMultilevel"/>
    <w:tmpl w:val="7916AE3E"/>
    <w:lvl w:ilvl="0" w:tplc="6F021F48">
      <w:start w:val="1"/>
      <w:numFmt w:val="bullet"/>
      <w:lvlText w:val="-"/>
      <w:lvlJc w:val="left"/>
      <w:pPr>
        <w:ind w:left="1440" w:hanging="360"/>
      </w:pPr>
      <w:rPr>
        <w:rFonts w:ascii="Calibri" w:eastAsiaTheme="minorHAnsi" w:hAnsi="Calibri" w:cs="Calibri"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627449C"/>
    <w:multiLevelType w:val="hybridMultilevel"/>
    <w:tmpl w:val="AAECD434"/>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AC4334B"/>
    <w:multiLevelType w:val="hybridMultilevel"/>
    <w:tmpl w:val="505C4458"/>
    <w:lvl w:ilvl="0" w:tplc="AA923C22">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43E45AD"/>
    <w:multiLevelType w:val="hybridMultilevel"/>
    <w:tmpl w:val="A03A5920"/>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4953F2F"/>
    <w:multiLevelType w:val="hybridMultilevel"/>
    <w:tmpl w:val="783655C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DD0688A"/>
    <w:multiLevelType w:val="hybridMultilevel"/>
    <w:tmpl w:val="9CDC1F8A"/>
    <w:lvl w:ilvl="0" w:tplc="280A000D">
      <w:start w:val="1"/>
      <w:numFmt w:val="bullet"/>
      <w:lvlText w:val=""/>
      <w:lvlJc w:val="left"/>
      <w:pPr>
        <w:ind w:left="2563" w:hanging="360"/>
      </w:pPr>
      <w:rPr>
        <w:rFonts w:ascii="Wingdings" w:hAnsi="Wingdings" w:hint="default"/>
      </w:rPr>
    </w:lvl>
    <w:lvl w:ilvl="1" w:tplc="280A0003" w:tentative="1">
      <w:start w:val="1"/>
      <w:numFmt w:val="bullet"/>
      <w:lvlText w:val="o"/>
      <w:lvlJc w:val="left"/>
      <w:pPr>
        <w:ind w:left="3283" w:hanging="360"/>
      </w:pPr>
      <w:rPr>
        <w:rFonts w:ascii="Courier New" w:hAnsi="Courier New" w:cs="Courier New" w:hint="default"/>
      </w:rPr>
    </w:lvl>
    <w:lvl w:ilvl="2" w:tplc="280A0005" w:tentative="1">
      <w:start w:val="1"/>
      <w:numFmt w:val="bullet"/>
      <w:lvlText w:val=""/>
      <w:lvlJc w:val="left"/>
      <w:pPr>
        <w:ind w:left="4003" w:hanging="360"/>
      </w:pPr>
      <w:rPr>
        <w:rFonts w:ascii="Wingdings" w:hAnsi="Wingdings" w:hint="default"/>
      </w:rPr>
    </w:lvl>
    <w:lvl w:ilvl="3" w:tplc="280A0001" w:tentative="1">
      <w:start w:val="1"/>
      <w:numFmt w:val="bullet"/>
      <w:lvlText w:val=""/>
      <w:lvlJc w:val="left"/>
      <w:pPr>
        <w:ind w:left="4723" w:hanging="360"/>
      </w:pPr>
      <w:rPr>
        <w:rFonts w:ascii="Symbol" w:hAnsi="Symbol" w:hint="default"/>
      </w:rPr>
    </w:lvl>
    <w:lvl w:ilvl="4" w:tplc="280A0003" w:tentative="1">
      <w:start w:val="1"/>
      <w:numFmt w:val="bullet"/>
      <w:lvlText w:val="o"/>
      <w:lvlJc w:val="left"/>
      <w:pPr>
        <w:ind w:left="5443" w:hanging="360"/>
      </w:pPr>
      <w:rPr>
        <w:rFonts w:ascii="Courier New" w:hAnsi="Courier New" w:cs="Courier New" w:hint="default"/>
      </w:rPr>
    </w:lvl>
    <w:lvl w:ilvl="5" w:tplc="280A0005" w:tentative="1">
      <w:start w:val="1"/>
      <w:numFmt w:val="bullet"/>
      <w:lvlText w:val=""/>
      <w:lvlJc w:val="left"/>
      <w:pPr>
        <w:ind w:left="6163" w:hanging="360"/>
      </w:pPr>
      <w:rPr>
        <w:rFonts w:ascii="Wingdings" w:hAnsi="Wingdings" w:hint="default"/>
      </w:rPr>
    </w:lvl>
    <w:lvl w:ilvl="6" w:tplc="280A0001" w:tentative="1">
      <w:start w:val="1"/>
      <w:numFmt w:val="bullet"/>
      <w:lvlText w:val=""/>
      <w:lvlJc w:val="left"/>
      <w:pPr>
        <w:ind w:left="6883" w:hanging="360"/>
      </w:pPr>
      <w:rPr>
        <w:rFonts w:ascii="Symbol" w:hAnsi="Symbol" w:hint="default"/>
      </w:rPr>
    </w:lvl>
    <w:lvl w:ilvl="7" w:tplc="280A0003" w:tentative="1">
      <w:start w:val="1"/>
      <w:numFmt w:val="bullet"/>
      <w:lvlText w:val="o"/>
      <w:lvlJc w:val="left"/>
      <w:pPr>
        <w:ind w:left="7603" w:hanging="360"/>
      </w:pPr>
      <w:rPr>
        <w:rFonts w:ascii="Courier New" w:hAnsi="Courier New" w:cs="Courier New" w:hint="default"/>
      </w:rPr>
    </w:lvl>
    <w:lvl w:ilvl="8" w:tplc="280A0005" w:tentative="1">
      <w:start w:val="1"/>
      <w:numFmt w:val="bullet"/>
      <w:lvlText w:val=""/>
      <w:lvlJc w:val="left"/>
      <w:pPr>
        <w:ind w:left="8323" w:hanging="360"/>
      </w:pPr>
      <w:rPr>
        <w:rFonts w:ascii="Wingdings" w:hAnsi="Wingdings" w:hint="default"/>
      </w:rPr>
    </w:lvl>
  </w:abstractNum>
  <w:abstractNum w:abstractNumId="7" w15:restartNumberingAfterBreak="0">
    <w:nsid w:val="1E52564E"/>
    <w:multiLevelType w:val="hybridMultilevel"/>
    <w:tmpl w:val="59E28D06"/>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FAD34AF"/>
    <w:multiLevelType w:val="hybridMultilevel"/>
    <w:tmpl w:val="A4364EC2"/>
    <w:lvl w:ilvl="0" w:tplc="99E2D848">
      <w:start w:val="1"/>
      <w:numFmt w:val="bullet"/>
      <w:lvlText w:val="•"/>
      <w:lvlJc w:val="left"/>
      <w:pPr>
        <w:ind w:left="720" w:hanging="3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D64776"/>
    <w:multiLevelType w:val="hybridMultilevel"/>
    <w:tmpl w:val="65C4A3BA"/>
    <w:lvl w:ilvl="0" w:tplc="280A0017">
      <w:start w:val="1"/>
      <w:numFmt w:val="lowerLetter"/>
      <w:lvlText w:val="%1)"/>
      <w:lvlJc w:val="left"/>
      <w:pPr>
        <w:ind w:left="1287" w:hanging="360"/>
      </w:p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10" w15:restartNumberingAfterBreak="0">
    <w:nsid w:val="39EB1D6D"/>
    <w:multiLevelType w:val="hybridMultilevel"/>
    <w:tmpl w:val="0B46E5AE"/>
    <w:lvl w:ilvl="0" w:tplc="99E2D848">
      <w:start w:val="1"/>
      <w:numFmt w:val="bullet"/>
      <w:lvlText w:val="•"/>
      <w:lvlJc w:val="left"/>
      <w:pPr>
        <w:ind w:left="720" w:hanging="3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9D3030"/>
    <w:multiLevelType w:val="multilevel"/>
    <w:tmpl w:val="E7C28606"/>
    <w:lvl w:ilvl="0">
      <w:start w:val="7"/>
      <w:numFmt w:val="decimal"/>
      <w:lvlText w:val="%1"/>
      <w:lvlJc w:val="left"/>
      <w:pPr>
        <w:ind w:left="360" w:hanging="360"/>
      </w:pPr>
      <w:rPr>
        <w:rFonts w:hint="default"/>
      </w:rPr>
    </w:lvl>
    <w:lvl w:ilvl="1">
      <w:start w:val="1"/>
      <w:numFmt w:val="decimal"/>
      <w:lvlText w:val="%1.%2"/>
      <w:lvlJc w:val="left"/>
      <w:pPr>
        <w:ind w:left="1866" w:hanging="360"/>
      </w:pPr>
      <w:rPr>
        <w:rFonts w:hint="default"/>
        <w:b w:val="0"/>
      </w:rPr>
    </w:lvl>
    <w:lvl w:ilvl="2">
      <w:start w:val="1"/>
      <w:numFmt w:val="decimal"/>
      <w:lvlText w:val="%1.%2.%3"/>
      <w:lvlJc w:val="left"/>
      <w:pPr>
        <w:ind w:left="3732" w:hanging="720"/>
      </w:pPr>
      <w:rPr>
        <w:rFonts w:hint="default"/>
      </w:rPr>
    </w:lvl>
    <w:lvl w:ilvl="3">
      <w:start w:val="1"/>
      <w:numFmt w:val="decimal"/>
      <w:lvlText w:val="%1.%2.%3.%4"/>
      <w:lvlJc w:val="left"/>
      <w:pPr>
        <w:ind w:left="5238" w:hanging="72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610"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982" w:hanging="1440"/>
      </w:pPr>
      <w:rPr>
        <w:rFonts w:hint="default"/>
      </w:rPr>
    </w:lvl>
    <w:lvl w:ilvl="8">
      <w:start w:val="1"/>
      <w:numFmt w:val="decimal"/>
      <w:lvlText w:val="%1.%2.%3.%4.%5.%6.%7.%8.%9"/>
      <w:lvlJc w:val="left"/>
      <w:pPr>
        <w:ind w:left="13848" w:hanging="1800"/>
      </w:pPr>
      <w:rPr>
        <w:rFonts w:hint="default"/>
      </w:rPr>
    </w:lvl>
  </w:abstractNum>
  <w:abstractNum w:abstractNumId="12" w15:restartNumberingAfterBreak="0">
    <w:nsid w:val="490D4713"/>
    <w:multiLevelType w:val="hybridMultilevel"/>
    <w:tmpl w:val="EFE602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C855BD4"/>
    <w:multiLevelType w:val="hybridMultilevel"/>
    <w:tmpl w:val="5E66D322"/>
    <w:lvl w:ilvl="0" w:tplc="280A0001">
      <w:start w:val="1"/>
      <w:numFmt w:val="bullet"/>
      <w:lvlText w:val=""/>
      <w:lvlJc w:val="left"/>
      <w:pPr>
        <w:ind w:left="1068" w:hanging="360"/>
      </w:pPr>
      <w:rPr>
        <w:rFonts w:ascii="Symbol" w:hAnsi="Symbol" w:hint="default"/>
      </w:rPr>
    </w:lvl>
    <w:lvl w:ilvl="1" w:tplc="280A0003">
      <w:start w:val="1"/>
      <w:numFmt w:val="bullet"/>
      <w:lvlText w:val="o"/>
      <w:lvlJc w:val="left"/>
      <w:pPr>
        <w:ind w:left="1788" w:hanging="360"/>
      </w:pPr>
      <w:rPr>
        <w:rFonts w:ascii="Courier New" w:hAnsi="Courier New" w:cs="Courier New" w:hint="default"/>
      </w:rPr>
    </w:lvl>
    <w:lvl w:ilvl="2" w:tplc="280A0005">
      <w:start w:val="1"/>
      <w:numFmt w:val="bullet"/>
      <w:lvlText w:val=""/>
      <w:lvlJc w:val="left"/>
      <w:pPr>
        <w:ind w:left="2508" w:hanging="360"/>
      </w:pPr>
      <w:rPr>
        <w:rFonts w:ascii="Wingdings" w:hAnsi="Wingdings" w:hint="default"/>
      </w:rPr>
    </w:lvl>
    <w:lvl w:ilvl="3" w:tplc="280A0001">
      <w:start w:val="1"/>
      <w:numFmt w:val="bullet"/>
      <w:lvlText w:val=""/>
      <w:lvlJc w:val="left"/>
      <w:pPr>
        <w:ind w:left="3228" w:hanging="360"/>
      </w:pPr>
      <w:rPr>
        <w:rFonts w:ascii="Symbol" w:hAnsi="Symbol" w:hint="default"/>
      </w:rPr>
    </w:lvl>
    <w:lvl w:ilvl="4" w:tplc="280A0003">
      <w:start w:val="1"/>
      <w:numFmt w:val="bullet"/>
      <w:lvlText w:val="o"/>
      <w:lvlJc w:val="left"/>
      <w:pPr>
        <w:ind w:left="3948" w:hanging="360"/>
      </w:pPr>
      <w:rPr>
        <w:rFonts w:ascii="Courier New" w:hAnsi="Courier New" w:cs="Courier New" w:hint="default"/>
      </w:rPr>
    </w:lvl>
    <w:lvl w:ilvl="5" w:tplc="280A0005">
      <w:start w:val="1"/>
      <w:numFmt w:val="bullet"/>
      <w:lvlText w:val=""/>
      <w:lvlJc w:val="left"/>
      <w:pPr>
        <w:ind w:left="4668" w:hanging="360"/>
      </w:pPr>
      <w:rPr>
        <w:rFonts w:ascii="Wingdings" w:hAnsi="Wingdings" w:hint="default"/>
      </w:rPr>
    </w:lvl>
    <w:lvl w:ilvl="6" w:tplc="280A0001">
      <w:start w:val="1"/>
      <w:numFmt w:val="bullet"/>
      <w:lvlText w:val=""/>
      <w:lvlJc w:val="left"/>
      <w:pPr>
        <w:ind w:left="5388" w:hanging="360"/>
      </w:pPr>
      <w:rPr>
        <w:rFonts w:ascii="Symbol" w:hAnsi="Symbol" w:hint="default"/>
      </w:rPr>
    </w:lvl>
    <w:lvl w:ilvl="7" w:tplc="280A0003">
      <w:start w:val="1"/>
      <w:numFmt w:val="bullet"/>
      <w:lvlText w:val="o"/>
      <w:lvlJc w:val="left"/>
      <w:pPr>
        <w:ind w:left="6108" w:hanging="360"/>
      </w:pPr>
      <w:rPr>
        <w:rFonts w:ascii="Courier New" w:hAnsi="Courier New" w:cs="Courier New" w:hint="default"/>
      </w:rPr>
    </w:lvl>
    <w:lvl w:ilvl="8" w:tplc="280A0005">
      <w:start w:val="1"/>
      <w:numFmt w:val="bullet"/>
      <w:lvlText w:val=""/>
      <w:lvlJc w:val="left"/>
      <w:pPr>
        <w:ind w:left="6828" w:hanging="360"/>
      </w:pPr>
      <w:rPr>
        <w:rFonts w:ascii="Wingdings" w:hAnsi="Wingdings" w:hint="default"/>
      </w:rPr>
    </w:lvl>
  </w:abstractNum>
  <w:abstractNum w:abstractNumId="14" w15:restartNumberingAfterBreak="0">
    <w:nsid w:val="4DB55A40"/>
    <w:multiLevelType w:val="multilevel"/>
    <w:tmpl w:val="42B215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DE92153"/>
    <w:multiLevelType w:val="multilevel"/>
    <w:tmpl w:val="25522FB6"/>
    <w:lvl w:ilvl="0">
      <w:start w:val="5"/>
      <w:numFmt w:val="decimal"/>
      <w:lvlText w:val="%1"/>
      <w:lvlJc w:val="left"/>
      <w:pPr>
        <w:ind w:left="360" w:hanging="360"/>
      </w:pPr>
      <w:rPr>
        <w:rFonts w:hint="default"/>
      </w:rPr>
    </w:lvl>
    <w:lvl w:ilvl="1">
      <w:start w:val="1"/>
      <w:numFmt w:val="decimal"/>
      <w:lvlText w:val="%1.%2"/>
      <w:lvlJc w:val="left"/>
      <w:pPr>
        <w:ind w:left="1622" w:hanging="360"/>
      </w:pPr>
      <w:rPr>
        <w:rFonts w:hint="default"/>
      </w:rPr>
    </w:lvl>
    <w:lvl w:ilvl="2">
      <w:start w:val="1"/>
      <w:numFmt w:val="decimal"/>
      <w:lvlText w:val="%1.%2.%3"/>
      <w:lvlJc w:val="left"/>
      <w:pPr>
        <w:ind w:left="3244" w:hanging="720"/>
      </w:pPr>
      <w:rPr>
        <w:rFonts w:hint="default"/>
      </w:rPr>
    </w:lvl>
    <w:lvl w:ilvl="3">
      <w:start w:val="1"/>
      <w:numFmt w:val="decimal"/>
      <w:lvlText w:val="%1.%2.%3.%4"/>
      <w:lvlJc w:val="left"/>
      <w:pPr>
        <w:ind w:left="4506" w:hanging="720"/>
      </w:pPr>
      <w:rPr>
        <w:rFonts w:hint="default"/>
      </w:rPr>
    </w:lvl>
    <w:lvl w:ilvl="4">
      <w:start w:val="1"/>
      <w:numFmt w:val="decimal"/>
      <w:lvlText w:val="%1.%2.%3.%4.%5"/>
      <w:lvlJc w:val="left"/>
      <w:pPr>
        <w:ind w:left="6128" w:hanging="1080"/>
      </w:pPr>
      <w:rPr>
        <w:rFonts w:hint="default"/>
      </w:rPr>
    </w:lvl>
    <w:lvl w:ilvl="5">
      <w:start w:val="1"/>
      <w:numFmt w:val="decimal"/>
      <w:lvlText w:val="%1.%2.%3.%4.%5.%6"/>
      <w:lvlJc w:val="left"/>
      <w:pPr>
        <w:ind w:left="7390" w:hanging="1080"/>
      </w:pPr>
      <w:rPr>
        <w:rFonts w:hint="default"/>
      </w:rPr>
    </w:lvl>
    <w:lvl w:ilvl="6">
      <w:start w:val="1"/>
      <w:numFmt w:val="decimal"/>
      <w:lvlText w:val="%1.%2.%3.%4.%5.%6.%7"/>
      <w:lvlJc w:val="left"/>
      <w:pPr>
        <w:ind w:left="9012" w:hanging="1440"/>
      </w:pPr>
      <w:rPr>
        <w:rFonts w:hint="default"/>
      </w:rPr>
    </w:lvl>
    <w:lvl w:ilvl="7">
      <w:start w:val="1"/>
      <w:numFmt w:val="decimal"/>
      <w:lvlText w:val="%1.%2.%3.%4.%5.%6.%7.%8"/>
      <w:lvlJc w:val="left"/>
      <w:pPr>
        <w:ind w:left="10274" w:hanging="1440"/>
      </w:pPr>
      <w:rPr>
        <w:rFonts w:hint="default"/>
      </w:rPr>
    </w:lvl>
    <w:lvl w:ilvl="8">
      <w:start w:val="1"/>
      <w:numFmt w:val="decimal"/>
      <w:lvlText w:val="%1.%2.%3.%4.%5.%6.%7.%8.%9"/>
      <w:lvlJc w:val="left"/>
      <w:pPr>
        <w:ind w:left="11536" w:hanging="1440"/>
      </w:pPr>
      <w:rPr>
        <w:rFonts w:hint="default"/>
      </w:rPr>
    </w:lvl>
  </w:abstractNum>
  <w:abstractNum w:abstractNumId="16" w15:restartNumberingAfterBreak="0">
    <w:nsid w:val="53390444"/>
    <w:multiLevelType w:val="hybridMultilevel"/>
    <w:tmpl w:val="BC5476AE"/>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AD265F4"/>
    <w:multiLevelType w:val="hybridMultilevel"/>
    <w:tmpl w:val="BBC874E0"/>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8" w15:restartNumberingAfterBreak="0">
    <w:nsid w:val="5CAC7560"/>
    <w:multiLevelType w:val="multilevel"/>
    <w:tmpl w:val="1D5E221C"/>
    <w:lvl w:ilvl="0">
      <w:start w:val="8"/>
      <w:numFmt w:val="decimal"/>
      <w:lvlText w:val="%1"/>
      <w:lvlJc w:val="left"/>
      <w:pPr>
        <w:ind w:left="360" w:hanging="360"/>
      </w:pPr>
      <w:rPr>
        <w:rFonts w:hint="default"/>
      </w:rPr>
    </w:lvl>
    <w:lvl w:ilvl="1">
      <w:start w:val="1"/>
      <w:numFmt w:val="decimal"/>
      <w:lvlText w:val="%1.%2"/>
      <w:lvlJc w:val="left"/>
      <w:pPr>
        <w:ind w:left="2574" w:hanging="360"/>
      </w:pPr>
      <w:rPr>
        <w:rFonts w:hint="default"/>
        <w:b w:val="0"/>
      </w:rPr>
    </w:lvl>
    <w:lvl w:ilvl="2">
      <w:start w:val="1"/>
      <w:numFmt w:val="decimal"/>
      <w:lvlText w:val="%1.%2.%3"/>
      <w:lvlJc w:val="left"/>
      <w:pPr>
        <w:ind w:left="5148" w:hanging="720"/>
      </w:pPr>
      <w:rPr>
        <w:rFonts w:hint="default"/>
      </w:rPr>
    </w:lvl>
    <w:lvl w:ilvl="3">
      <w:start w:val="1"/>
      <w:numFmt w:val="decimal"/>
      <w:lvlText w:val="%1.%2.%3.%4"/>
      <w:lvlJc w:val="left"/>
      <w:pPr>
        <w:ind w:left="7362" w:hanging="720"/>
      </w:pPr>
      <w:rPr>
        <w:rFonts w:hint="default"/>
      </w:rPr>
    </w:lvl>
    <w:lvl w:ilvl="4">
      <w:start w:val="1"/>
      <w:numFmt w:val="decimal"/>
      <w:lvlText w:val="%1.%2.%3.%4.%5"/>
      <w:lvlJc w:val="left"/>
      <w:pPr>
        <w:ind w:left="9936" w:hanging="1080"/>
      </w:pPr>
      <w:rPr>
        <w:rFonts w:hint="default"/>
      </w:rPr>
    </w:lvl>
    <w:lvl w:ilvl="5">
      <w:start w:val="1"/>
      <w:numFmt w:val="decimal"/>
      <w:lvlText w:val="%1.%2.%3.%4.%5.%6"/>
      <w:lvlJc w:val="left"/>
      <w:pPr>
        <w:ind w:left="12150" w:hanging="1080"/>
      </w:pPr>
      <w:rPr>
        <w:rFonts w:hint="default"/>
      </w:rPr>
    </w:lvl>
    <w:lvl w:ilvl="6">
      <w:start w:val="1"/>
      <w:numFmt w:val="decimal"/>
      <w:lvlText w:val="%1.%2.%3.%4.%5.%6.%7"/>
      <w:lvlJc w:val="left"/>
      <w:pPr>
        <w:ind w:left="14724" w:hanging="1440"/>
      </w:pPr>
      <w:rPr>
        <w:rFonts w:hint="default"/>
      </w:rPr>
    </w:lvl>
    <w:lvl w:ilvl="7">
      <w:start w:val="1"/>
      <w:numFmt w:val="decimal"/>
      <w:lvlText w:val="%1.%2.%3.%4.%5.%6.%7.%8"/>
      <w:lvlJc w:val="left"/>
      <w:pPr>
        <w:ind w:left="16938" w:hanging="1440"/>
      </w:pPr>
      <w:rPr>
        <w:rFonts w:hint="default"/>
      </w:rPr>
    </w:lvl>
    <w:lvl w:ilvl="8">
      <w:start w:val="1"/>
      <w:numFmt w:val="decimal"/>
      <w:lvlText w:val="%1.%2.%3.%4.%5.%6.%7.%8.%9"/>
      <w:lvlJc w:val="left"/>
      <w:pPr>
        <w:ind w:left="19512" w:hanging="1800"/>
      </w:pPr>
      <w:rPr>
        <w:rFonts w:hint="default"/>
      </w:rPr>
    </w:lvl>
  </w:abstractNum>
  <w:abstractNum w:abstractNumId="19" w15:restartNumberingAfterBreak="0">
    <w:nsid w:val="5E31409E"/>
    <w:multiLevelType w:val="hybridMultilevel"/>
    <w:tmpl w:val="90FEE304"/>
    <w:lvl w:ilvl="0" w:tplc="280A0001">
      <w:start w:val="1"/>
      <w:numFmt w:val="bullet"/>
      <w:lvlText w:val=""/>
      <w:lvlJc w:val="left"/>
      <w:pPr>
        <w:ind w:left="2563" w:hanging="360"/>
      </w:pPr>
      <w:rPr>
        <w:rFonts w:ascii="Symbol" w:hAnsi="Symbol" w:hint="default"/>
      </w:rPr>
    </w:lvl>
    <w:lvl w:ilvl="1" w:tplc="280A0003" w:tentative="1">
      <w:start w:val="1"/>
      <w:numFmt w:val="bullet"/>
      <w:lvlText w:val="o"/>
      <w:lvlJc w:val="left"/>
      <w:pPr>
        <w:ind w:left="3283" w:hanging="360"/>
      </w:pPr>
      <w:rPr>
        <w:rFonts w:ascii="Courier New" w:hAnsi="Courier New" w:cs="Courier New" w:hint="default"/>
      </w:rPr>
    </w:lvl>
    <w:lvl w:ilvl="2" w:tplc="280A0005" w:tentative="1">
      <w:start w:val="1"/>
      <w:numFmt w:val="bullet"/>
      <w:lvlText w:val=""/>
      <w:lvlJc w:val="left"/>
      <w:pPr>
        <w:ind w:left="4003" w:hanging="360"/>
      </w:pPr>
      <w:rPr>
        <w:rFonts w:ascii="Wingdings" w:hAnsi="Wingdings" w:hint="default"/>
      </w:rPr>
    </w:lvl>
    <w:lvl w:ilvl="3" w:tplc="280A0001" w:tentative="1">
      <w:start w:val="1"/>
      <w:numFmt w:val="bullet"/>
      <w:lvlText w:val=""/>
      <w:lvlJc w:val="left"/>
      <w:pPr>
        <w:ind w:left="4723" w:hanging="360"/>
      </w:pPr>
      <w:rPr>
        <w:rFonts w:ascii="Symbol" w:hAnsi="Symbol" w:hint="default"/>
      </w:rPr>
    </w:lvl>
    <w:lvl w:ilvl="4" w:tplc="280A0003" w:tentative="1">
      <w:start w:val="1"/>
      <w:numFmt w:val="bullet"/>
      <w:lvlText w:val="o"/>
      <w:lvlJc w:val="left"/>
      <w:pPr>
        <w:ind w:left="5443" w:hanging="360"/>
      </w:pPr>
      <w:rPr>
        <w:rFonts w:ascii="Courier New" w:hAnsi="Courier New" w:cs="Courier New" w:hint="default"/>
      </w:rPr>
    </w:lvl>
    <w:lvl w:ilvl="5" w:tplc="280A0005" w:tentative="1">
      <w:start w:val="1"/>
      <w:numFmt w:val="bullet"/>
      <w:lvlText w:val=""/>
      <w:lvlJc w:val="left"/>
      <w:pPr>
        <w:ind w:left="6163" w:hanging="360"/>
      </w:pPr>
      <w:rPr>
        <w:rFonts w:ascii="Wingdings" w:hAnsi="Wingdings" w:hint="default"/>
      </w:rPr>
    </w:lvl>
    <w:lvl w:ilvl="6" w:tplc="280A0001" w:tentative="1">
      <w:start w:val="1"/>
      <w:numFmt w:val="bullet"/>
      <w:lvlText w:val=""/>
      <w:lvlJc w:val="left"/>
      <w:pPr>
        <w:ind w:left="6883" w:hanging="360"/>
      </w:pPr>
      <w:rPr>
        <w:rFonts w:ascii="Symbol" w:hAnsi="Symbol" w:hint="default"/>
      </w:rPr>
    </w:lvl>
    <w:lvl w:ilvl="7" w:tplc="280A0003" w:tentative="1">
      <w:start w:val="1"/>
      <w:numFmt w:val="bullet"/>
      <w:lvlText w:val="o"/>
      <w:lvlJc w:val="left"/>
      <w:pPr>
        <w:ind w:left="7603" w:hanging="360"/>
      </w:pPr>
      <w:rPr>
        <w:rFonts w:ascii="Courier New" w:hAnsi="Courier New" w:cs="Courier New" w:hint="default"/>
      </w:rPr>
    </w:lvl>
    <w:lvl w:ilvl="8" w:tplc="280A0005" w:tentative="1">
      <w:start w:val="1"/>
      <w:numFmt w:val="bullet"/>
      <w:lvlText w:val=""/>
      <w:lvlJc w:val="left"/>
      <w:pPr>
        <w:ind w:left="8323" w:hanging="360"/>
      </w:pPr>
      <w:rPr>
        <w:rFonts w:ascii="Wingdings" w:hAnsi="Wingdings" w:hint="default"/>
      </w:rPr>
    </w:lvl>
  </w:abstractNum>
  <w:abstractNum w:abstractNumId="20" w15:restartNumberingAfterBreak="0">
    <w:nsid w:val="6E016D3E"/>
    <w:multiLevelType w:val="hybridMultilevel"/>
    <w:tmpl w:val="66F435FA"/>
    <w:lvl w:ilvl="0" w:tplc="99E2D848">
      <w:start w:val="1"/>
      <w:numFmt w:val="bullet"/>
      <w:lvlText w:val="•"/>
      <w:lvlJc w:val="left"/>
      <w:pPr>
        <w:ind w:left="720" w:hanging="360"/>
      </w:pPr>
      <w:rPr>
        <w:rFonts w:ascii="Arial" w:eastAsia="Arial" w:hAnsi="Arial" w:cs="Arial"/>
        <w:b w:val="0"/>
        <w:i w:val="0"/>
        <w:strike w:val="0"/>
        <w:dstrike w:val="0"/>
        <w:color w:val="000000"/>
        <w:sz w:val="18"/>
        <w:u w:val="none" w:color="000000"/>
        <w:bdr w:val="none" w:sz="0" w:space="0" w:color="auto"/>
        <w:shd w:val="clear" w:color="auto" w:fill="auto"/>
        <w:vertAlign w:val="baselin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17C6AD0"/>
    <w:multiLevelType w:val="multilevel"/>
    <w:tmpl w:val="512200CA"/>
    <w:lvl w:ilvl="0">
      <w:start w:val="1"/>
      <w:numFmt w:val="upperRoman"/>
      <w:lvlText w:val="%1."/>
      <w:lvlJc w:val="left"/>
      <w:pPr>
        <w:ind w:left="1571" w:hanging="720"/>
      </w:pPr>
      <w:rPr>
        <w:rFonts w:hint="default"/>
      </w:rPr>
    </w:lvl>
    <w:lvl w:ilvl="1">
      <w:start w:val="1"/>
      <w:numFmt w:val="decimal"/>
      <w:isLgl/>
      <w:lvlText w:val="%1.%2"/>
      <w:lvlJc w:val="left"/>
      <w:pPr>
        <w:ind w:left="1250" w:hanging="540"/>
      </w:pPr>
      <w:rPr>
        <w:rFonts w:hint="default"/>
        <w:b w:val="0"/>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22" w15:restartNumberingAfterBreak="0">
    <w:nsid w:val="74D97111"/>
    <w:multiLevelType w:val="hybridMultilevel"/>
    <w:tmpl w:val="574A37B0"/>
    <w:lvl w:ilvl="0" w:tplc="6F021F48">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F22184D"/>
    <w:multiLevelType w:val="multilevel"/>
    <w:tmpl w:val="D6EEF614"/>
    <w:lvl w:ilvl="0">
      <w:start w:val="6"/>
      <w:numFmt w:val="decimal"/>
      <w:lvlText w:val="%1"/>
      <w:lvlJc w:val="left"/>
      <w:pPr>
        <w:ind w:left="360" w:hanging="360"/>
      </w:pPr>
      <w:rPr>
        <w:rFonts w:hint="default"/>
      </w:rPr>
    </w:lvl>
    <w:lvl w:ilvl="1">
      <w:start w:val="1"/>
      <w:numFmt w:val="decimal"/>
      <w:lvlText w:val="%1.%2"/>
      <w:lvlJc w:val="left"/>
      <w:pPr>
        <w:ind w:left="1866" w:hanging="360"/>
      </w:pPr>
      <w:rPr>
        <w:rFonts w:hint="default"/>
        <w:b w:val="0"/>
        <w:color w:val="auto"/>
      </w:rPr>
    </w:lvl>
    <w:lvl w:ilvl="2">
      <w:start w:val="1"/>
      <w:numFmt w:val="decimal"/>
      <w:lvlText w:val="%1.%2.%3"/>
      <w:lvlJc w:val="left"/>
      <w:pPr>
        <w:ind w:left="3732" w:hanging="720"/>
      </w:pPr>
      <w:rPr>
        <w:rFonts w:hint="default"/>
      </w:rPr>
    </w:lvl>
    <w:lvl w:ilvl="3">
      <w:start w:val="1"/>
      <w:numFmt w:val="decimal"/>
      <w:lvlText w:val="%1.%2.%3.%4"/>
      <w:lvlJc w:val="left"/>
      <w:pPr>
        <w:ind w:left="5238" w:hanging="72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610" w:hanging="1080"/>
      </w:pPr>
      <w:rPr>
        <w:rFonts w:hint="default"/>
      </w:rPr>
    </w:lvl>
    <w:lvl w:ilvl="6">
      <w:start w:val="1"/>
      <w:numFmt w:val="decimal"/>
      <w:lvlText w:val="%1.%2.%3.%4.%5.%6.%7"/>
      <w:lvlJc w:val="left"/>
      <w:pPr>
        <w:ind w:left="10476" w:hanging="1440"/>
      </w:pPr>
      <w:rPr>
        <w:rFonts w:hint="default"/>
      </w:rPr>
    </w:lvl>
    <w:lvl w:ilvl="7">
      <w:start w:val="1"/>
      <w:numFmt w:val="decimal"/>
      <w:lvlText w:val="%1.%2.%3.%4.%5.%6.%7.%8"/>
      <w:lvlJc w:val="left"/>
      <w:pPr>
        <w:ind w:left="11982" w:hanging="1440"/>
      </w:pPr>
      <w:rPr>
        <w:rFonts w:hint="default"/>
      </w:rPr>
    </w:lvl>
    <w:lvl w:ilvl="8">
      <w:start w:val="1"/>
      <w:numFmt w:val="decimal"/>
      <w:lvlText w:val="%1.%2.%3.%4.%5.%6.%7.%8.%9"/>
      <w:lvlJc w:val="left"/>
      <w:pPr>
        <w:ind w:left="13848" w:hanging="1800"/>
      </w:pPr>
      <w:rPr>
        <w:rFonts w:hint="default"/>
      </w:rPr>
    </w:lvl>
  </w:abstractNum>
  <w:num w:numId="1">
    <w:abstractNumId w:val="17"/>
  </w:num>
  <w:num w:numId="2">
    <w:abstractNumId w:val="13"/>
  </w:num>
  <w:num w:numId="3">
    <w:abstractNumId w:val="19"/>
  </w:num>
  <w:num w:numId="4">
    <w:abstractNumId w:val="12"/>
  </w:num>
  <w:num w:numId="5">
    <w:abstractNumId w:val="5"/>
  </w:num>
  <w:num w:numId="6">
    <w:abstractNumId w:val="6"/>
  </w:num>
  <w:num w:numId="7">
    <w:abstractNumId w:val="1"/>
  </w:num>
  <w:num w:numId="8">
    <w:abstractNumId w:val="9"/>
  </w:num>
  <w:num w:numId="9">
    <w:abstractNumId w:val="14"/>
  </w:num>
  <w:num w:numId="10">
    <w:abstractNumId w:val="23"/>
  </w:num>
  <w:num w:numId="11">
    <w:abstractNumId w:val="15"/>
  </w:num>
  <w:num w:numId="12">
    <w:abstractNumId w:val="11"/>
  </w:num>
  <w:num w:numId="13">
    <w:abstractNumId w:val="18"/>
  </w:num>
  <w:num w:numId="14">
    <w:abstractNumId w:val="0"/>
  </w:num>
  <w:num w:numId="15">
    <w:abstractNumId w:val="3"/>
  </w:num>
  <w:num w:numId="16">
    <w:abstractNumId w:val="21"/>
  </w:num>
  <w:num w:numId="17">
    <w:abstractNumId w:val="22"/>
  </w:num>
  <w:num w:numId="18">
    <w:abstractNumId w:val="8"/>
  </w:num>
  <w:num w:numId="19">
    <w:abstractNumId w:val="10"/>
  </w:num>
  <w:num w:numId="20">
    <w:abstractNumId w:val="20"/>
  </w:num>
  <w:num w:numId="21">
    <w:abstractNumId w:val="7"/>
  </w:num>
  <w:num w:numId="22">
    <w:abstractNumId w:val="2"/>
  </w:num>
  <w:num w:numId="23">
    <w:abstractNumId w:val="16"/>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325"/>
    <w:rsid w:val="00017F61"/>
    <w:rsid w:val="000426B4"/>
    <w:rsid w:val="00045AEF"/>
    <w:rsid w:val="0007073F"/>
    <w:rsid w:val="000804B4"/>
    <w:rsid w:val="00082342"/>
    <w:rsid w:val="00086B79"/>
    <w:rsid w:val="00087A4B"/>
    <w:rsid w:val="000A5602"/>
    <w:rsid w:val="000C4582"/>
    <w:rsid w:val="000C4E64"/>
    <w:rsid w:val="000C5CFA"/>
    <w:rsid w:val="000D42D2"/>
    <w:rsid w:val="000E2827"/>
    <w:rsid w:val="000F18FD"/>
    <w:rsid w:val="00104CC9"/>
    <w:rsid w:val="00121A0C"/>
    <w:rsid w:val="00130257"/>
    <w:rsid w:val="00140707"/>
    <w:rsid w:val="001421E8"/>
    <w:rsid w:val="00154DFF"/>
    <w:rsid w:val="001563D8"/>
    <w:rsid w:val="00163FFD"/>
    <w:rsid w:val="00170CAD"/>
    <w:rsid w:val="001720BA"/>
    <w:rsid w:val="00175E32"/>
    <w:rsid w:val="001825D7"/>
    <w:rsid w:val="001952A5"/>
    <w:rsid w:val="001C25D8"/>
    <w:rsid w:val="001D3615"/>
    <w:rsid w:val="001E138E"/>
    <w:rsid w:val="001F0C23"/>
    <w:rsid w:val="00207D4E"/>
    <w:rsid w:val="0022249B"/>
    <w:rsid w:val="00231AC7"/>
    <w:rsid w:val="002446DD"/>
    <w:rsid w:val="0024484F"/>
    <w:rsid w:val="002502AA"/>
    <w:rsid w:val="00251EBB"/>
    <w:rsid w:val="002522EC"/>
    <w:rsid w:val="0025380B"/>
    <w:rsid w:val="00265D16"/>
    <w:rsid w:val="0028177A"/>
    <w:rsid w:val="002870B4"/>
    <w:rsid w:val="002A4013"/>
    <w:rsid w:val="002C1BEE"/>
    <w:rsid w:val="002C3C2D"/>
    <w:rsid w:val="002C51DB"/>
    <w:rsid w:val="002C6298"/>
    <w:rsid w:val="002D7160"/>
    <w:rsid w:val="002E4A61"/>
    <w:rsid w:val="002E63F7"/>
    <w:rsid w:val="002F1D20"/>
    <w:rsid w:val="002F304A"/>
    <w:rsid w:val="00301AE9"/>
    <w:rsid w:val="003414BA"/>
    <w:rsid w:val="003415C5"/>
    <w:rsid w:val="00350C98"/>
    <w:rsid w:val="00354CED"/>
    <w:rsid w:val="003559D0"/>
    <w:rsid w:val="00362B7C"/>
    <w:rsid w:val="00364B99"/>
    <w:rsid w:val="00387ED5"/>
    <w:rsid w:val="00393077"/>
    <w:rsid w:val="00393B6A"/>
    <w:rsid w:val="00393E9D"/>
    <w:rsid w:val="003C2933"/>
    <w:rsid w:val="003C6D4F"/>
    <w:rsid w:val="003D0B85"/>
    <w:rsid w:val="003D1C57"/>
    <w:rsid w:val="003E19B1"/>
    <w:rsid w:val="003F7917"/>
    <w:rsid w:val="00404280"/>
    <w:rsid w:val="004227B3"/>
    <w:rsid w:val="00426072"/>
    <w:rsid w:val="00434BB7"/>
    <w:rsid w:val="004577D7"/>
    <w:rsid w:val="00461257"/>
    <w:rsid w:val="00464E97"/>
    <w:rsid w:val="0047226D"/>
    <w:rsid w:val="00486771"/>
    <w:rsid w:val="00495DCF"/>
    <w:rsid w:val="004A0FB1"/>
    <w:rsid w:val="004C78B2"/>
    <w:rsid w:val="004D0A92"/>
    <w:rsid w:val="004D0F13"/>
    <w:rsid w:val="004E3BD9"/>
    <w:rsid w:val="004E4D1B"/>
    <w:rsid w:val="00507131"/>
    <w:rsid w:val="00510906"/>
    <w:rsid w:val="005117F9"/>
    <w:rsid w:val="00514A40"/>
    <w:rsid w:val="00525216"/>
    <w:rsid w:val="00525F0D"/>
    <w:rsid w:val="00532296"/>
    <w:rsid w:val="005425EA"/>
    <w:rsid w:val="0055146E"/>
    <w:rsid w:val="005560E5"/>
    <w:rsid w:val="00556DCE"/>
    <w:rsid w:val="00561761"/>
    <w:rsid w:val="0056196A"/>
    <w:rsid w:val="0056544B"/>
    <w:rsid w:val="00575C16"/>
    <w:rsid w:val="00582D10"/>
    <w:rsid w:val="00584961"/>
    <w:rsid w:val="0058614B"/>
    <w:rsid w:val="00593FAD"/>
    <w:rsid w:val="005B5C0B"/>
    <w:rsid w:val="005B6FB5"/>
    <w:rsid w:val="005D651B"/>
    <w:rsid w:val="005E4D87"/>
    <w:rsid w:val="005E6B85"/>
    <w:rsid w:val="005F5467"/>
    <w:rsid w:val="005F6041"/>
    <w:rsid w:val="00602CA1"/>
    <w:rsid w:val="00602CE2"/>
    <w:rsid w:val="00615CFF"/>
    <w:rsid w:val="00640052"/>
    <w:rsid w:val="00647121"/>
    <w:rsid w:val="00673B47"/>
    <w:rsid w:val="0067693E"/>
    <w:rsid w:val="006908A8"/>
    <w:rsid w:val="00696E2E"/>
    <w:rsid w:val="006972EB"/>
    <w:rsid w:val="006A0619"/>
    <w:rsid w:val="006A3F04"/>
    <w:rsid w:val="006A542B"/>
    <w:rsid w:val="006A7112"/>
    <w:rsid w:val="006B1447"/>
    <w:rsid w:val="006B3888"/>
    <w:rsid w:val="006B3ED9"/>
    <w:rsid w:val="006F20A7"/>
    <w:rsid w:val="007009CB"/>
    <w:rsid w:val="00701FA5"/>
    <w:rsid w:val="00702A5E"/>
    <w:rsid w:val="00702C4B"/>
    <w:rsid w:val="00707830"/>
    <w:rsid w:val="00710FCD"/>
    <w:rsid w:val="007120D8"/>
    <w:rsid w:val="00712E0D"/>
    <w:rsid w:val="00723495"/>
    <w:rsid w:val="00726CE8"/>
    <w:rsid w:val="007425D0"/>
    <w:rsid w:val="007606AF"/>
    <w:rsid w:val="00760DFD"/>
    <w:rsid w:val="007616C7"/>
    <w:rsid w:val="007678CB"/>
    <w:rsid w:val="0079545B"/>
    <w:rsid w:val="007A0A85"/>
    <w:rsid w:val="007A3EBF"/>
    <w:rsid w:val="007A632E"/>
    <w:rsid w:val="007B0BA9"/>
    <w:rsid w:val="007B33B7"/>
    <w:rsid w:val="007B652B"/>
    <w:rsid w:val="007D055D"/>
    <w:rsid w:val="007D1737"/>
    <w:rsid w:val="007D1937"/>
    <w:rsid w:val="007D561A"/>
    <w:rsid w:val="007D6E89"/>
    <w:rsid w:val="007E035F"/>
    <w:rsid w:val="007E0D4C"/>
    <w:rsid w:val="007E275A"/>
    <w:rsid w:val="00801BE3"/>
    <w:rsid w:val="00803450"/>
    <w:rsid w:val="008156FF"/>
    <w:rsid w:val="00817C9B"/>
    <w:rsid w:val="0082227A"/>
    <w:rsid w:val="008444D8"/>
    <w:rsid w:val="00844506"/>
    <w:rsid w:val="008756BF"/>
    <w:rsid w:val="00885C7D"/>
    <w:rsid w:val="00893EA4"/>
    <w:rsid w:val="00895CC7"/>
    <w:rsid w:val="008A0FD0"/>
    <w:rsid w:val="008B0C45"/>
    <w:rsid w:val="008C3415"/>
    <w:rsid w:val="008D06E3"/>
    <w:rsid w:val="008D5C8E"/>
    <w:rsid w:val="008D6109"/>
    <w:rsid w:val="00905F38"/>
    <w:rsid w:val="00907C8C"/>
    <w:rsid w:val="0091285F"/>
    <w:rsid w:val="00915D07"/>
    <w:rsid w:val="009168A6"/>
    <w:rsid w:val="00931979"/>
    <w:rsid w:val="00933FEF"/>
    <w:rsid w:val="009422A0"/>
    <w:rsid w:val="009439F7"/>
    <w:rsid w:val="00944F49"/>
    <w:rsid w:val="00946E96"/>
    <w:rsid w:val="0095042E"/>
    <w:rsid w:val="00951FF9"/>
    <w:rsid w:val="009536B3"/>
    <w:rsid w:val="00972820"/>
    <w:rsid w:val="00974868"/>
    <w:rsid w:val="00995D3E"/>
    <w:rsid w:val="0099696F"/>
    <w:rsid w:val="009A4DEC"/>
    <w:rsid w:val="009A54A1"/>
    <w:rsid w:val="009A6EDC"/>
    <w:rsid w:val="009B21B6"/>
    <w:rsid w:val="009B6EB6"/>
    <w:rsid w:val="009B7570"/>
    <w:rsid w:val="009C1D00"/>
    <w:rsid w:val="009C49B7"/>
    <w:rsid w:val="009D0851"/>
    <w:rsid w:val="009D3E70"/>
    <w:rsid w:val="009E176C"/>
    <w:rsid w:val="009F2036"/>
    <w:rsid w:val="00A21F8E"/>
    <w:rsid w:val="00A45028"/>
    <w:rsid w:val="00A610EA"/>
    <w:rsid w:val="00A622EB"/>
    <w:rsid w:val="00A663BE"/>
    <w:rsid w:val="00A711D5"/>
    <w:rsid w:val="00A759A2"/>
    <w:rsid w:val="00A77742"/>
    <w:rsid w:val="00A92EAC"/>
    <w:rsid w:val="00AB1FA7"/>
    <w:rsid w:val="00AB76AD"/>
    <w:rsid w:val="00AC0B59"/>
    <w:rsid w:val="00AC1814"/>
    <w:rsid w:val="00AD474C"/>
    <w:rsid w:val="00AE2403"/>
    <w:rsid w:val="00AE30A4"/>
    <w:rsid w:val="00AE5367"/>
    <w:rsid w:val="00B01325"/>
    <w:rsid w:val="00B026FE"/>
    <w:rsid w:val="00B071A4"/>
    <w:rsid w:val="00B14456"/>
    <w:rsid w:val="00B168B9"/>
    <w:rsid w:val="00B473A6"/>
    <w:rsid w:val="00B47633"/>
    <w:rsid w:val="00B54083"/>
    <w:rsid w:val="00B5686D"/>
    <w:rsid w:val="00B56A06"/>
    <w:rsid w:val="00B618F6"/>
    <w:rsid w:val="00B706C1"/>
    <w:rsid w:val="00B7650F"/>
    <w:rsid w:val="00B94EF8"/>
    <w:rsid w:val="00BA1156"/>
    <w:rsid w:val="00BB07CC"/>
    <w:rsid w:val="00BD20D4"/>
    <w:rsid w:val="00BD3DF8"/>
    <w:rsid w:val="00BD4DF6"/>
    <w:rsid w:val="00BD65FB"/>
    <w:rsid w:val="00BD7A5D"/>
    <w:rsid w:val="00BE2838"/>
    <w:rsid w:val="00BE36E2"/>
    <w:rsid w:val="00BF4116"/>
    <w:rsid w:val="00C00041"/>
    <w:rsid w:val="00C24D74"/>
    <w:rsid w:val="00C27E1A"/>
    <w:rsid w:val="00C32153"/>
    <w:rsid w:val="00C35287"/>
    <w:rsid w:val="00C42481"/>
    <w:rsid w:val="00C45803"/>
    <w:rsid w:val="00C51C4D"/>
    <w:rsid w:val="00C579B0"/>
    <w:rsid w:val="00C67033"/>
    <w:rsid w:val="00C76F5E"/>
    <w:rsid w:val="00C9185B"/>
    <w:rsid w:val="00CB002A"/>
    <w:rsid w:val="00CB0FF1"/>
    <w:rsid w:val="00CB35C5"/>
    <w:rsid w:val="00CB5D7D"/>
    <w:rsid w:val="00CC23C6"/>
    <w:rsid w:val="00CC4272"/>
    <w:rsid w:val="00CC694D"/>
    <w:rsid w:val="00CC7925"/>
    <w:rsid w:val="00CD143C"/>
    <w:rsid w:val="00CD646F"/>
    <w:rsid w:val="00CD65CB"/>
    <w:rsid w:val="00CD70B0"/>
    <w:rsid w:val="00CD7A0B"/>
    <w:rsid w:val="00CF2697"/>
    <w:rsid w:val="00CF3261"/>
    <w:rsid w:val="00CF6F41"/>
    <w:rsid w:val="00D0240E"/>
    <w:rsid w:val="00D10F99"/>
    <w:rsid w:val="00D14601"/>
    <w:rsid w:val="00D146A0"/>
    <w:rsid w:val="00D146CF"/>
    <w:rsid w:val="00D46105"/>
    <w:rsid w:val="00D55337"/>
    <w:rsid w:val="00D80D92"/>
    <w:rsid w:val="00D8194D"/>
    <w:rsid w:val="00D84F6C"/>
    <w:rsid w:val="00D90142"/>
    <w:rsid w:val="00D94E98"/>
    <w:rsid w:val="00DA10E8"/>
    <w:rsid w:val="00DA4CC6"/>
    <w:rsid w:val="00DB28BD"/>
    <w:rsid w:val="00DB370F"/>
    <w:rsid w:val="00DC1615"/>
    <w:rsid w:val="00DC21F9"/>
    <w:rsid w:val="00DC4636"/>
    <w:rsid w:val="00DC5552"/>
    <w:rsid w:val="00DC5DBF"/>
    <w:rsid w:val="00DD3748"/>
    <w:rsid w:val="00DE2B3F"/>
    <w:rsid w:val="00DE30A3"/>
    <w:rsid w:val="00DE6360"/>
    <w:rsid w:val="00DF48BF"/>
    <w:rsid w:val="00E00ED8"/>
    <w:rsid w:val="00E04B6E"/>
    <w:rsid w:val="00E066B5"/>
    <w:rsid w:val="00E10D52"/>
    <w:rsid w:val="00E314E4"/>
    <w:rsid w:val="00E34125"/>
    <w:rsid w:val="00E40052"/>
    <w:rsid w:val="00E44110"/>
    <w:rsid w:val="00E4649A"/>
    <w:rsid w:val="00E57011"/>
    <w:rsid w:val="00E71DA1"/>
    <w:rsid w:val="00E71FA3"/>
    <w:rsid w:val="00E7256D"/>
    <w:rsid w:val="00E875C8"/>
    <w:rsid w:val="00EA06FE"/>
    <w:rsid w:val="00EA197D"/>
    <w:rsid w:val="00EB2286"/>
    <w:rsid w:val="00EC7D4E"/>
    <w:rsid w:val="00ED62C8"/>
    <w:rsid w:val="00EE59BB"/>
    <w:rsid w:val="00EE648F"/>
    <w:rsid w:val="00EE7BE7"/>
    <w:rsid w:val="00F02100"/>
    <w:rsid w:val="00F0248E"/>
    <w:rsid w:val="00F14794"/>
    <w:rsid w:val="00F17E69"/>
    <w:rsid w:val="00F20A33"/>
    <w:rsid w:val="00F2138E"/>
    <w:rsid w:val="00F25A86"/>
    <w:rsid w:val="00F272FC"/>
    <w:rsid w:val="00F27EF1"/>
    <w:rsid w:val="00F41F7E"/>
    <w:rsid w:val="00F44382"/>
    <w:rsid w:val="00F47F61"/>
    <w:rsid w:val="00F5286A"/>
    <w:rsid w:val="00F64F79"/>
    <w:rsid w:val="00F67AF6"/>
    <w:rsid w:val="00F85F22"/>
    <w:rsid w:val="00F9176C"/>
    <w:rsid w:val="00F946FF"/>
    <w:rsid w:val="00FB0769"/>
    <w:rsid w:val="00FB1636"/>
    <w:rsid w:val="00FC4D56"/>
    <w:rsid w:val="00FC68D5"/>
    <w:rsid w:val="00FD0D65"/>
    <w:rsid w:val="00FD44AD"/>
    <w:rsid w:val="00FD62EF"/>
    <w:rsid w:val="00FD7149"/>
    <w:rsid w:val="00FF5A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6E410"/>
  <w15:docId w15:val="{BD126AE6-06BA-4989-92FA-56F1CA2F4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325"/>
    <w:rPr>
      <w:lang w:val="es-PE"/>
    </w:rPr>
  </w:style>
  <w:style w:type="paragraph" w:styleId="Ttulo1">
    <w:name w:val="heading 1"/>
    <w:basedOn w:val="Normal"/>
    <w:next w:val="Normal"/>
    <w:link w:val="Ttulo1Car"/>
    <w:uiPriority w:val="9"/>
    <w:qFormat/>
    <w:rsid w:val="002C62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C62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2C62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
    <w:basedOn w:val="Normal"/>
    <w:link w:val="PrrafodelistaCar"/>
    <w:uiPriority w:val="34"/>
    <w:qFormat/>
    <w:rsid w:val="00B01325"/>
    <w:pPr>
      <w:ind w:left="720"/>
      <w:contextualSpacing/>
    </w:pPr>
    <w:rPr>
      <w:rFonts w:eastAsiaTheme="minorEastAsia"/>
      <w:lang w:val="es-ES" w:eastAsia="es-ES"/>
    </w:rPr>
  </w:style>
  <w:style w:type="paragraph" w:styleId="Sinespaciado">
    <w:name w:val="No Spacing"/>
    <w:uiPriority w:val="1"/>
    <w:qFormat/>
    <w:rsid w:val="00B01325"/>
    <w:pPr>
      <w:spacing w:after="0" w:line="240" w:lineRule="auto"/>
    </w:pPr>
    <w:rPr>
      <w:lang w:val="es-PE"/>
    </w:rPr>
  </w:style>
  <w:style w:type="paragraph" w:styleId="Encabezado">
    <w:name w:val="header"/>
    <w:basedOn w:val="Normal"/>
    <w:link w:val="EncabezadoCar"/>
    <w:uiPriority w:val="99"/>
    <w:unhideWhenUsed/>
    <w:rsid w:val="00B013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1325"/>
    <w:rPr>
      <w:lang w:val="es-PE"/>
    </w:rPr>
  </w:style>
  <w:style w:type="paragraph" w:styleId="Piedepgina">
    <w:name w:val="footer"/>
    <w:basedOn w:val="Normal"/>
    <w:link w:val="PiedepginaCar"/>
    <w:uiPriority w:val="99"/>
    <w:unhideWhenUsed/>
    <w:rsid w:val="00A759A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759A2"/>
    <w:rPr>
      <w:lang w:val="es-PE"/>
    </w:rPr>
  </w:style>
  <w:style w:type="character" w:customStyle="1" w:styleId="PrrafodelistaCar">
    <w:name w:val="Párrafo de lista Car"/>
    <w:aliases w:val="Titulo de Fígura Car,TITULO A Car"/>
    <w:link w:val="Prrafodelista"/>
    <w:uiPriority w:val="34"/>
    <w:locked/>
    <w:rsid w:val="00175E32"/>
    <w:rPr>
      <w:rFonts w:eastAsiaTheme="minorEastAsia"/>
      <w:lang w:eastAsia="es-ES"/>
    </w:rPr>
  </w:style>
  <w:style w:type="paragraph" w:styleId="Textodeglobo">
    <w:name w:val="Balloon Text"/>
    <w:basedOn w:val="Normal"/>
    <w:link w:val="TextodegloboCar"/>
    <w:uiPriority w:val="99"/>
    <w:semiHidden/>
    <w:unhideWhenUsed/>
    <w:rsid w:val="00B5408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083"/>
    <w:rPr>
      <w:rFonts w:ascii="Tahoma" w:hAnsi="Tahoma" w:cs="Tahoma"/>
      <w:sz w:val="16"/>
      <w:szCs w:val="16"/>
      <w:lang w:val="es-PE"/>
    </w:rPr>
  </w:style>
  <w:style w:type="character" w:customStyle="1" w:styleId="Ttulo1Car">
    <w:name w:val="Título 1 Car"/>
    <w:basedOn w:val="Fuentedeprrafopredeter"/>
    <w:link w:val="Ttulo1"/>
    <w:uiPriority w:val="9"/>
    <w:rsid w:val="002C6298"/>
    <w:rPr>
      <w:rFonts w:asciiTheme="majorHAnsi" w:eastAsiaTheme="majorEastAsia" w:hAnsiTheme="majorHAnsi" w:cstheme="majorBidi"/>
      <w:b/>
      <w:bCs/>
      <w:color w:val="365F91" w:themeColor="accent1" w:themeShade="BF"/>
      <w:sz w:val="28"/>
      <w:szCs w:val="28"/>
      <w:lang w:val="es-PE"/>
    </w:rPr>
  </w:style>
  <w:style w:type="character" w:customStyle="1" w:styleId="Ttulo2Car">
    <w:name w:val="Título 2 Car"/>
    <w:basedOn w:val="Fuentedeprrafopredeter"/>
    <w:link w:val="Ttulo2"/>
    <w:uiPriority w:val="9"/>
    <w:rsid w:val="002C6298"/>
    <w:rPr>
      <w:rFonts w:asciiTheme="majorHAnsi" w:eastAsiaTheme="majorEastAsia" w:hAnsiTheme="majorHAnsi" w:cstheme="majorBidi"/>
      <w:b/>
      <w:bCs/>
      <w:color w:val="4F81BD" w:themeColor="accent1"/>
      <w:sz w:val="26"/>
      <w:szCs w:val="26"/>
      <w:lang w:val="es-PE"/>
    </w:rPr>
  </w:style>
  <w:style w:type="character" w:customStyle="1" w:styleId="Ttulo3Car">
    <w:name w:val="Título 3 Car"/>
    <w:basedOn w:val="Fuentedeprrafopredeter"/>
    <w:link w:val="Ttulo3"/>
    <w:uiPriority w:val="9"/>
    <w:rsid w:val="002C6298"/>
    <w:rPr>
      <w:rFonts w:asciiTheme="majorHAnsi" w:eastAsiaTheme="majorEastAsia" w:hAnsiTheme="majorHAnsi" w:cstheme="majorBidi"/>
      <w:b/>
      <w:bCs/>
      <w:color w:val="4F81BD" w:themeColor="accent1"/>
      <w:lang w:val="es-PE"/>
    </w:rPr>
  </w:style>
  <w:style w:type="paragraph" w:styleId="Encabezadodemensaje">
    <w:name w:val="Message Header"/>
    <w:basedOn w:val="Normal"/>
    <w:link w:val="EncabezadodemensajeCar"/>
    <w:uiPriority w:val="99"/>
    <w:unhideWhenUsed/>
    <w:rsid w:val="002C629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2C6298"/>
    <w:rPr>
      <w:rFonts w:asciiTheme="majorHAnsi" w:eastAsiaTheme="majorEastAsia" w:hAnsiTheme="majorHAnsi" w:cstheme="majorBidi"/>
      <w:sz w:val="24"/>
      <w:szCs w:val="24"/>
      <w:shd w:val="pct20" w:color="auto" w:fill="auto"/>
      <w:lang w:val="es-PE"/>
    </w:rPr>
  </w:style>
  <w:style w:type="paragraph" w:styleId="Sangradetextonormal">
    <w:name w:val="Body Text Indent"/>
    <w:basedOn w:val="Normal"/>
    <w:link w:val="SangradetextonormalCar"/>
    <w:uiPriority w:val="99"/>
    <w:semiHidden/>
    <w:unhideWhenUsed/>
    <w:rsid w:val="002C6298"/>
    <w:pPr>
      <w:spacing w:after="120"/>
      <w:ind w:left="283"/>
    </w:pPr>
  </w:style>
  <w:style w:type="character" w:customStyle="1" w:styleId="SangradetextonormalCar">
    <w:name w:val="Sangría de texto normal Car"/>
    <w:basedOn w:val="Fuentedeprrafopredeter"/>
    <w:link w:val="Sangradetextonormal"/>
    <w:uiPriority w:val="99"/>
    <w:semiHidden/>
    <w:rsid w:val="002C6298"/>
    <w:rPr>
      <w:lang w:val="es-PE"/>
    </w:rPr>
  </w:style>
  <w:style w:type="paragraph" w:styleId="Textoindependienteprimerasangra2">
    <w:name w:val="Body Text First Indent 2"/>
    <w:basedOn w:val="Sangradetextonormal"/>
    <w:link w:val="Textoindependienteprimerasangra2Car"/>
    <w:uiPriority w:val="99"/>
    <w:unhideWhenUsed/>
    <w:rsid w:val="002C6298"/>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2C6298"/>
    <w:rPr>
      <w:lang w:val="es-PE"/>
    </w:rPr>
  </w:style>
  <w:style w:type="table" w:styleId="Tablaconcuadrcula">
    <w:name w:val="Table Grid"/>
    <w:basedOn w:val="Tablanormal"/>
    <w:uiPriority w:val="59"/>
    <w:rsid w:val="00AC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C6D4F"/>
    <w:rPr>
      <w:color w:val="0000FF" w:themeColor="hyperlink"/>
      <w:u w:val="single"/>
    </w:rPr>
  </w:style>
  <w:style w:type="character" w:styleId="Mencinsinresolver">
    <w:name w:val="Unresolved Mention"/>
    <w:basedOn w:val="Fuentedeprrafopredeter"/>
    <w:uiPriority w:val="99"/>
    <w:semiHidden/>
    <w:unhideWhenUsed/>
    <w:rsid w:val="009504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670">
      <w:bodyDiv w:val="1"/>
      <w:marLeft w:val="0"/>
      <w:marRight w:val="0"/>
      <w:marTop w:val="0"/>
      <w:marBottom w:val="0"/>
      <w:divBdr>
        <w:top w:val="none" w:sz="0" w:space="0" w:color="auto"/>
        <w:left w:val="none" w:sz="0" w:space="0" w:color="auto"/>
        <w:bottom w:val="none" w:sz="0" w:space="0" w:color="auto"/>
        <w:right w:val="none" w:sz="0" w:space="0" w:color="auto"/>
      </w:divBdr>
    </w:div>
    <w:div w:id="345643510">
      <w:bodyDiv w:val="1"/>
      <w:marLeft w:val="0"/>
      <w:marRight w:val="0"/>
      <w:marTop w:val="0"/>
      <w:marBottom w:val="0"/>
      <w:divBdr>
        <w:top w:val="none" w:sz="0" w:space="0" w:color="auto"/>
        <w:left w:val="none" w:sz="0" w:space="0" w:color="auto"/>
        <w:bottom w:val="none" w:sz="0" w:space="0" w:color="auto"/>
        <w:right w:val="none" w:sz="0" w:space="0" w:color="auto"/>
      </w:divBdr>
    </w:div>
    <w:div w:id="378094626">
      <w:bodyDiv w:val="1"/>
      <w:marLeft w:val="0"/>
      <w:marRight w:val="0"/>
      <w:marTop w:val="0"/>
      <w:marBottom w:val="0"/>
      <w:divBdr>
        <w:top w:val="none" w:sz="0" w:space="0" w:color="auto"/>
        <w:left w:val="none" w:sz="0" w:space="0" w:color="auto"/>
        <w:bottom w:val="none" w:sz="0" w:space="0" w:color="auto"/>
        <w:right w:val="none" w:sz="0" w:space="0" w:color="auto"/>
      </w:divBdr>
    </w:div>
    <w:div w:id="742920268">
      <w:bodyDiv w:val="1"/>
      <w:marLeft w:val="0"/>
      <w:marRight w:val="0"/>
      <w:marTop w:val="0"/>
      <w:marBottom w:val="0"/>
      <w:divBdr>
        <w:top w:val="none" w:sz="0" w:space="0" w:color="auto"/>
        <w:left w:val="none" w:sz="0" w:space="0" w:color="auto"/>
        <w:bottom w:val="none" w:sz="0" w:space="0" w:color="auto"/>
        <w:right w:val="none" w:sz="0" w:space="0" w:color="auto"/>
      </w:divBdr>
    </w:div>
    <w:div w:id="1111900384">
      <w:bodyDiv w:val="1"/>
      <w:marLeft w:val="0"/>
      <w:marRight w:val="0"/>
      <w:marTop w:val="0"/>
      <w:marBottom w:val="0"/>
      <w:divBdr>
        <w:top w:val="none" w:sz="0" w:space="0" w:color="auto"/>
        <w:left w:val="none" w:sz="0" w:space="0" w:color="auto"/>
        <w:bottom w:val="none" w:sz="0" w:space="0" w:color="auto"/>
        <w:right w:val="none" w:sz="0" w:space="0" w:color="auto"/>
      </w:divBdr>
    </w:div>
    <w:div w:id="1172331660">
      <w:bodyDiv w:val="1"/>
      <w:marLeft w:val="0"/>
      <w:marRight w:val="0"/>
      <w:marTop w:val="0"/>
      <w:marBottom w:val="0"/>
      <w:divBdr>
        <w:top w:val="none" w:sz="0" w:space="0" w:color="auto"/>
        <w:left w:val="none" w:sz="0" w:space="0" w:color="auto"/>
        <w:bottom w:val="none" w:sz="0" w:space="0" w:color="auto"/>
        <w:right w:val="none" w:sz="0" w:space="0" w:color="auto"/>
      </w:divBdr>
    </w:div>
    <w:div w:id="1577280721">
      <w:bodyDiv w:val="1"/>
      <w:marLeft w:val="0"/>
      <w:marRight w:val="0"/>
      <w:marTop w:val="0"/>
      <w:marBottom w:val="0"/>
      <w:divBdr>
        <w:top w:val="none" w:sz="0" w:space="0" w:color="auto"/>
        <w:left w:val="none" w:sz="0" w:space="0" w:color="auto"/>
        <w:bottom w:val="none" w:sz="0" w:space="0" w:color="auto"/>
        <w:right w:val="none" w:sz="0" w:space="0" w:color="auto"/>
      </w:divBdr>
    </w:div>
    <w:div w:id="1629314748">
      <w:bodyDiv w:val="1"/>
      <w:marLeft w:val="0"/>
      <w:marRight w:val="0"/>
      <w:marTop w:val="0"/>
      <w:marBottom w:val="0"/>
      <w:divBdr>
        <w:top w:val="none" w:sz="0" w:space="0" w:color="auto"/>
        <w:left w:val="none" w:sz="0" w:space="0" w:color="auto"/>
        <w:bottom w:val="none" w:sz="0" w:space="0" w:color="auto"/>
        <w:right w:val="none" w:sz="0" w:space="0" w:color="auto"/>
      </w:divBdr>
    </w:div>
    <w:div w:id="181359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uniccatcca.gob.pe/patrimoni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trimonio@municcatcca.gob.p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uniccatcca.gob.pe/patrimoni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atrimonio@municcatcca.gob.pe" TargetMode="External"/><Relationship Id="rId4" Type="http://schemas.openxmlformats.org/officeDocument/2006/relationships/settings" Target="settings.xml"/><Relationship Id="rId9" Type="http://schemas.openxmlformats.org/officeDocument/2006/relationships/hyperlink" Target="https://www.municcatcca.gob.pe/patrimoni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DB124-418B-453C-AD88-4FB11C373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1885</TotalTime>
  <Pages>8</Pages>
  <Words>2810</Words>
  <Characters>15459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Patrimonio</cp:lastModifiedBy>
  <cp:revision>128</cp:revision>
  <cp:lastPrinted>2026-08-25T22:17:00Z</cp:lastPrinted>
  <dcterms:created xsi:type="dcterms:W3CDTF">2022-06-10T17:20:00Z</dcterms:created>
  <dcterms:modified xsi:type="dcterms:W3CDTF">2026-08-26T16:18:00Z</dcterms:modified>
</cp:coreProperties>
</file>